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D3AF0" w14:textId="4C70615E" w:rsidR="0075595C" w:rsidRPr="00087BD4" w:rsidRDefault="0075595C" w:rsidP="0075595C">
      <w:pPr>
        <w:tabs>
          <w:tab w:val="right" w:pos="9746"/>
        </w:tabs>
        <w:spacing w:line="360" w:lineRule="exact"/>
        <w:rPr>
          <w:rFonts w:ascii="Arial" w:hAnsi="Arial" w:cs="Arial"/>
          <w:b/>
          <w:bCs/>
          <w:sz w:val="28"/>
          <w:szCs w:val="28"/>
        </w:rPr>
      </w:pPr>
      <w:bookmarkStart w:id="0" w:name="_Hlk111126406"/>
      <w:bookmarkStart w:id="1" w:name="OLE_LINK2"/>
      <w:r w:rsidRPr="00087BD4">
        <w:rPr>
          <w:rFonts w:ascii="Arial" w:hAnsi="Arial" w:cs="Arial"/>
          <w:b/>
          <w:bCs/>
          <w:sz w:val="28"/>
          <w:szCs w:val="28"/>
        </w:rPr>
        <w:t>3GPP TSG RAN WG1 #11</w:t>
      </w:r>
      <w:r w:rsidR="00330828">
        <w:rPr>
          <w:rFonts w:ascii="Arial" w:hAnsi="Arial" w:cs="Arial"/>
          <w:b/>
          <w:bCs/>
          <w:sz w:val="28"/>
          <w:szCs w:val="28"/>
        </w:rPr>
        <w:t>5</w:t>
      </w:r>
      <w:r w:rsidRPr="00087BD4">
        <w:rPr>
          <w:rFonts w:ascii="Arial" w:hAnsi="Arial" w:cs="Arial"/>
          <w:b/>
          <w:bCs/>
          <w:sz w:val="28"/>
          <w:szCs w:val="28"/>
        </w:rPr>
        <w:tab/>
      </w:r>
      <w:r w:rsidR="00585B85" w:rsidRPr="00585B85">
        <w:rPr>
          <w:rFonts w:ascii="Arial" w:hAnsi="Arial" w:cs="Arial"/>
          <w:b/>
          <w:bCs/>
          <w:sz w:val="28"/>
          <w:szCs w:val="28"/>
        </w:rPr>
        <w:t>R1-23</w:t>
      </w:r>
      <w:r w:rsidR="00330828">
        <w:rPr>
          <w:rFonts w:ascii="Arial" w:hAnsi="Arial" w:cs="Arial"/>
          <w:b/>
          <w:bCs/>
          <w:sz w:val="28"/>
          <w:szCs w:val="28"/>
        </w:rPr>
        <w:t>11046</w:t>
      </w:r>
    </w:p>
    <w:p w14:paraId="40830641" w14:textId="77777777" w:rsidR="00330828" w:rsidRPr="009513AC" w:rsidRDefault="00330828" w:rsidP="0033082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Chicago, USA</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lang w:eastAsia="ja-JP"/>
        </w:rPr>
        <w:t xml:space="preserve"> 17</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7E83F604" w14:textId="77777777" w:rsidR="00160530" w:rsidRPr="00160530" w:rsidRDefault="00160530" w:rsidP="0095628A">
      <w:pPr>
        <w:spacing w:line="360" w:lineRule="exact"/>
        <w:rPr>
          <w:rFonts w:ascii="Arial" w:hAnsi="Arial" w:cs="Arial"/>
          <w:b/>
          <w:sz w:val="28"/>
          <w:szCs w:val="28"/>
        </w:rPr>
      </w:pPr>
    </w:p>
    <w:p w14:paraId="5819D95E" w14:textId="1C9B6977" w:rsidR="0095628A" w:rsidRPr="0024300E" w:rsidRDefault="0095628A" w:rsidP="0095628A">
      <w:pPr>
        <w:tabs>
          <w:tab w:val="left" w:pos="1843"/>
        </w:tabs>
        <w:spacing w:afterLines="25" w:after="78"/>
        <w:ind w:left="1879" w:hangingChars="780" w:hanging="1879"/>
        <w:rPr>
          <w:rFonts w:ascii="Arial" w:hAnsi="Arial"/>
          <w:b/>
          <w:sz w:val="24"/>
        </w:rPr>
      </w:pPr>
      <w:r w:rsidRPr="0024300E">
        <w:rPr>
          <w:rFonts w:ascii="Arial" w:hAnsi="Arial"/>
          <w:b/>
          <w:sz w:val="24"/>
        </w:rPr>
        <w:t>Ag</w:t>
      </w:r>
      <w:bookmarkStart w:id="2" w:name="DocumentFor"/>
      <w:bookmarkEnd w:id="2"/>
      <w:r w:rsidRPr="0024300E">
        <w:rPr>
          <w:rFonts w:ascii="Arial" w:hAnsi="Arial"/>
          <w:b/>
          <w:sz w:val="24"/>
        </w:rPr>
        <w:t>enda item:</w:t>
      </w:r>
      <w:r w:rsidRPr="0024300E">
        <w:rPr>
          <w:rFonts w:ascii="Arial" w:hAnsi="Arial"/>
          <w:b/>
          <w:sz w:val="24"/>
        </w:rPr>
        <w:tab/>
      </w:r>
      <w:r w:rsidR="0075595C">
        <w:rPr>
          <w:rFonts w:ascii="Arial" w:hAnsi="Arial"/>
          <w:b/>
          <w:sz w:val="24"/>
        </w:rPr>
        <w:t>8</w:t>
      </w:r>
      <w:r>
        <w:rPr>
          <w:rFonts w:ascii="Arial" w:hAnsi="Arial"/>
          <w:b/>
          <w:sz w:val="24"/>
        </w:rPr>
        <w:t>.</w:t>
      </w:r>
      <w:r w:rsidR="0075595C">
        <w:rPr>
          <w:rFonts w:ascii="Arial" w:hAnsi="Arial"/>
          <w:b/>
          <w:sz w:val="24"/>
        </w:rPr>
        <w:t>12</w:t>
      </w:r>
      <w:r>
        <w:rPr>
          <w:rFonts w:ascii="Arial" w:hAnsi="Arial"/>
          <w:b/>
          <w:sz w:val="24"/>
        </w:rPr>
        <w:t>.1</w:t>
      </w:r>
    </w:p>
    <w:p w14:paraId="72B4BFBD" w14:textId="77777777" w:rsidR="0095628A" w:rsidRPr="0024300E" w:rsidRDefault="0095628A" w:rsidP="0095628A">
      <w:pPr>
        <w:tabs>
          <w:tab w:val="left" w:pos="1843"/>
        </w:tabs>
        <w:spacing w:afterLines="25" w:after="78"/>
        <w:ind w:left="1879" w:hangingChars="780" w:hanging="1879"/>
        <w:rPr>
          <w:rFonts w:ascii="Arial" w:hAnsi="Arial"/>
          <w:b/>
          <w:sz w:val="24"/>
        </w:rPr>
      </w:pPr>
      <w:r w:rsidRPr="0024300E">
        <w:rPr>
          <w:rFonts w:ascii="Arial" w:hAnsi="Arial"/>
          <w:b/>
          <w:sz w:val="24"/>
        </w:rPr>
        <w:t xml:space="preserve">Source: </w:t>
      </w:r>
      <w:r w:rsidRPr="0024300E">
        <w:rPr>
          <w:rFonts w:ascii="Arial" w:hAnsi="Arial"/>
          <w:b/>
          <w:sz w:val="24"/>
        </w:rPr>
        <w:tab/>
        <w:t>Fujitsu</w:t>
      </w:r>
    </w:p>
    <w:p w14:paraId="1B2CB8A3" w14:textId="45AEE871" w:rsidR="0095628A" w:rsidRPr="00D55A9C" w:rsidRDefault="0095628A" w:rsidP="0095628A">
      <w:pPr>
        <w:tabs>
          <w:tab w:val="left" w:pos="1843"/>
        </w:tabs>
        <w:spacing w:afterLines="25" w:after="78"/>
        <w:ind w:left="1879" w:hangingChars="780" w:hanging="1879"/>
        <w:rPr>
          <w:rFonts w:ascii="Arial" w:eastAsia="MS Gothic" w:hAnsi="Arial" w:cs="Arial"/>
          <w:b/>
          <w:kern w:val="0"/>
          <w:sz w:val="24"/>
          <w:szCs w:val="24"/>
          <w:lang w:eastAsia="en-US"/>
        </w:rPr>
      </w:pPr>
      <w:r w:rsidRPr="0024300E">
        <w:rPr>
          <w:rFonts w:ascii="Arial" w:hAnsi="Arial"/>
          <w:b/>
          <w:sz w:val="24"/>
        </w:rPr>
        <w:t>Title:</w:t>
      </w:r>
      <w:r w:rsidRPr="0024300E">
        <w:rPr>
          <w:rFonts w:ascii="Arial" w:hAnsi="Arial"/>
          <w:b/>
          <w:sz w:val="24"/>
        </w:rPr>
        <w:tab/>
      </w:r>
      <w:r w:rsidR="0075595C">
        <w:rPr>
          <w:rFonts w:ascii="Arial" w:eastAsia="MS Gothic" w:hAnsi="Arial" w:cs="Arial"/>
          <w:b/>
          <w:kern w:val="0"/>
          <w:sz w:val="24"/>
          <w:szCs w:val="24"/>
          <w:lang w:eastAsia="en-US"/>
        </w:rPr>
        <w:t xml:space="preserve">Remaining issues on multi-cell </w:t>
      </w:r>
      <w:r w:rsidR="00B7202B" w:rsidRPr="00B7202B">
        <w:rPr>
          <w:rFonts w:ascii="Arial" w:eastAsia="MS Gothic" w:hAnsi="Arial" w:cs="Arial"/>
          <w:b/>
          <w:kern w:val="0"/>
          <w:sz w:val="24"/>
          <w:szCs w:val="24"/>
          <w:lang w:eastAsia="en-US"/>
        </w:rPr>
        <w:t>PUSCH/PDSCH</w:t>
      </w:r>
      <w:r w:rsidR="00B7202B">
        <w:rPr>
          <w:rFonts w:ascii="Arial" w:eastAsia="MS Gothic" w:hAnsi="Arial" w:cs="Arial"/>
          <w:b/>
          <w:kern w:val="0"/>
          <w:sz w:val="24"/>
          <w:szCs w:val="24"/>
          <w:lang w:eastAsia="en-US"/>
        </w:rPr>
        <w:t xml:space="preserve"> </w:t>
      </w:r>
      <w:r w:rsidR="0075595C">
        <w:rPr>
          <w:rFonts w:ascii="Arial" w:eastAsia="MS Gothic" w:hAnsi="Arial" w:cs="Arial"/>
          <w:b/>
          <w:kern w:val="0"/>
          <w:sz w:val="24"/>
          <w:szCs w:val="24"/>
          <w:lang w:eastAsia="en-US"/>
        </w:rPr>
        <w:t>scheduling with a single DCI</w:t>
      </w:r>
    </w:p>
    <w:p w14:paraId="2B61E799" w14:textId="3C89B9A9" w:rsidR="009F2346" w:rsidRDefault="0095628A" w:rsidP="0095628A">
      <w:pPr>
        <w:widowControl/>
        <w:pBdr>
          <w:bottom w:val="single" w:sz="12" w:space="1" w:color="auto"/>
        </w:pBdr>
        <w:tabs>
          <w:tab w:val="left" w:pos="1701"/>
          <w:tab w:val="left" w:pos="1843"/>
        </w:tabs>
        <w:spacing w:beforeLines="20" w:before="62" w:afterLines="20" w:after="62"/>
        <w:rPr>
          <w:rFonts w:ascii="Arial" w:hAnsi="Arial" w:cs="Arial"/>
          <w:b/>
          <w:bCs/>
          <w:sz w:val="28"/>
          <w:szCs w:val="28"/>
        </w:rPr>
      </w:pPr>
      <w:r w:rsidRPr="00F46E66">
        <w:rPr>
          <w:rFonts w:ascii="Arial" w:hAnsi="Arial" w:hint="eastAsia"/>
          <w:b/>
          <w:sz w:val="24"/>
        </w:rPr>
        <w:t>D</w:t>
      </w:r>
      <w:r w:rsidRPr="00F46E66">
        <w:rPr>
          <w:rFonts w:ascii="Arial" w:hAnsi="Arial"/>
          <w:b/>
          <w:sz w:val="24"/>
        </w:rPr>
        <w:t>ocument for:</w:t>
      </w:r>
      <w:r w:rsidRPr="00F46E66">
        <w:rPr>
          <w:rFonts w:ascii="Arial" w:hAnsi="Arial"/>
          <w:b/>
          <w:sz w:val="24"/>
        </w:rPr>
        <w:tab/>
      </w:r>
      <w:r>
        <w:rPr>
          <w:rFonts w:ascii="Arial" w:hAnsi="Arial"/>
          <w:b/>
          <w:sz w:val="24"/>
        </w:rPr>
        <w:tab/>
      </w:r>
      <w:r w:rsidRPr="00F46E66">
        <w:rPr>
          <w:rFonts w:ascii="Arial" w:hAnsi="Arial"/>
          <w:b/>
          <w:sz w:val="24"/>
        </w:rPr>
        <w:t>Discussion and decision</w:t>
      </w:r>
    </w:p>
    <w:bookmarkEnd w:id="0"/>
    <w:p w14:paraId="0692A89E" w14:textId="40C5A578" w:rsidR="00063EC7" w:rsidRPr="009D06C1" w:rsidRDefault="003971B9" w:rsidP="00063EC7">
      <w:pPr>
        <w:pStyle w:val="Heading1"/>
        <w:numPr>
          <w:ilvl w:val="0"/>
          <w:numId w:val="1"/>
        </w:numPr>
        <w:tabs>
          <w:tab w:val="num" w:pos="425"/>
        </w:tabs>
        <w:rPr>
          <w:b/>
          <w:snapToGrid w:val="0"/>
          <w:sz w:val="24"/>
          <w:szCs w:val="22"/>
        </w:rPr>
      </w:pPr>
      <w:r w:rsidRPr="009D06C1">
        <w:rPr>
          <w:b/>
          <w:snapToGrid w:val="0"/>
          <w:sz w:val="24"/>
          <w:szCs w:val="22"/>
        </w:rPr>
        <w:t>Introduction</w:t>
      </w:r>
    </w:p>
    <w:p w14:paraId="54C42670" w14:textId="7AE8E48B" w:rsidR="00063EC7" w:rsidRPr="00E83534" w:rsidRDefault="00063EC7" w:rsidP="00063EC7">
      <w:pPr>
        <w:rPr>
          <w:rFonts w:ascii="Times" w:eastAsia="MS Gothic" w:hAnsi="Times" w:cs="Times"/>
          <w:bCs/>
          <w:kern w:val="0"/>
          <w:sz w:val="22"/>
          <w:lang w:eastAsia="en-US"/>
        </w:rPr>
      </w:pPr>
      <w:r w:rsidRPr="00E83534">
        <w:rPr>
          <w:rFonts w:ascii="Times" w:eastAsia="MS Gothic" w:hAnsi="Times" w:cs="Times"/>
          <w:bCs/>
          <w:kern w:val="0"/>
          <w:sz w:val="22"/>
          <w:lang w:eastAsia="en-US"/>
        </w:rPr>
        <w:t>T</w:t>
      </w:r>
      <w:r w:rsidRPr="00E83534">
        <w:rPr>
          <w:rFonts w:ascii="Times" w:hAnsi="Times" w:cs="Times"/>
          <w:bCs/>
          <w:kern w:val="0"/>
          <w:sz w:val="22"/>
        </w:rPr>
        <w:t>h</w:t>
      </w:r>
      <w:r w:rsidRPr="00E83534">
        <w:rPr>
          <w:rFonts w:ascii="Times" w:eastAsia="MS Gothic" w:hAnsi="Times" w:cs="Times"/>
          <w:bCs/>
          <w:kern w:val="0"/>
          <w:sz w:val="22"/>
          <w:lang w:eastAsia="en-US"/>
        </w:rPr>
        <w:t>is contribution discuss</w:t>
      </w:r>
      <w:r w:rsidR="00B3254A" w:rsidRPr="00E83534">
        <w:rPr>
          <w:rFonts w:ascii="Times" w:eastAsia="MS Gothic" w:hAnsi="Times" w:cs="Times"/>
          <w:bCs/>
          <w:kern w:val="0"/>
          <w:sz w:val="22"/>
          <w:lang w:eastAsia="en-US"/>
        </w:rPr>
        <w:t>es</w:t>
      </w:r>
      <w:r w:rsidRPr="00E83534">
        <w:rPr>
          <w:rFonts w:ascii="Times" w:eastAsia="MS Gothic" w:hAnsi="Times" w:cs="Times"/>
          <w:bCs/>
          <w:kern w:val="0"/>
          <w:sz w:val="22"/>
          <w:lang w:eastAsia="en-US"/>
        </w:rPr>
        <w:t xml:space="preserve"> some remaining issues on DCI format 0_3/1_3 in case of Scell dormancy or deactivation.</w:t>
      </w:r>
    </w:p>
    <w:p w14:paraId="615C12D2" w14:textId="4F4FDF09" w:rsidR="000C7409" w:rsidRPr="0075595C" w:rsidRDefault="0075595C" w:rsidP="005A6D24">
      <w:pPr>
        <w:pStyle w:val="Heading1"/>
        <w:numPr>
          <w:ilvl w:val="0"/>
          <w:numId w:val="1"/>
        </w:numPr>
        <w:tabs>
          <w:tab w:val="num" w:pos="425"/>
        </w:tabs>
        <w:rPr>
          <w:b/>
          <w:snapToGrid w:val="0"/>
          <w:sz w:val="24"/>
          <w:szCs w:val="22"/>
        </w:rPr>
      </w:pPr>
      <w:r w:rsidRPr="0075595C">
        <w:rPr>
          <w:b/>
          <w:snapToGrid w:val="0"/>
          <w:sz w:val="24"/>
          <w:szCs w:val="22"/>
        </w:rPr>
        <w:t>Scell dormancy indication by DCI format 0_3/1_3</w:t>
      </w:r>
    </w:p>
    <w:p w14:paraId="5DC57660" w14:textId="219787F0" w:rsidR="0075595C" w:rsidRPr="00E83534" w:rsidRDefault="0075595C" w:rsidP="0075595C">
      <w:pPr>
        <w:rPr>
          <w:rFonts w:ascii="Times" w:eastAsia="MS Gothic" w:hAnsi="Times" w:cs="Times"/>
          <w:bCs/>
          <w:kern w:val="0"/>
          <w:sz w:val="22"/>
          <w:lang w:eastAsia="en-US"/>
        </w:rPr>
      </w:pPr>
      <w:r w:rsidRPr="00E83534">
        <w:rPr>
          <w:rFonts w:ascii="Times" w:eastAsia="MS Gothic" w:hAnsi="Times" w:cs="Times"/>
          <w:bCs/>
          <w:kern w:val="0"/>
          <w:sz w:val="22"/>
          <w:lang w:eastAsia="en-US"/>
        </w:rPr>
        <w:t>DCI format 0_3/1_3 can be configured with Scell dormancy indication field.</w:t>
      </w:r>
      <w:r w:rsidR="00330828" w:rsidRPr="00E83534">
        <w:rPr>
          <w:rFonts w:ascii="Times" w:eastAsia="MS Gothic" w:hAnsi="Times" w:cs="Times"/>
          <w:bCs/>
          <w:kern w:val="0"/>
          <w:sz w:val="22"/>
          <w:lang w:eastAsia="en-US"/>
        </w:rPr>
        <w:t xml:space="preserve"> In the last meeting, the following agreement was made about</w:t>
      </w:r>
      <w:r w:rsidRPr="00E83534">
        <w:rPr>
          <w:rFonts w:ascii="Times" w:eastAsia="MS Gothic" w:hAnsi="Times" w:cs="Times"/>
          <w:bCs/>
          <w:kern w:val="0"/>
          <w:sz w:val="22"/>
          <w:lang w:eastAsia="en-US"/>
        </w:rPr>
        <w:t xml:space="preserve"> how to indicate Scell dormancy by DCI format 0_3/1_3.</w:t>
      </w:r>
      <w:r w:rsidR="00330828" w:rsidRPr="00E83534">
        <w:rPr>
          <w:rFonts w:ascii="Times" w:eastAsia="MS Gothic" w:hAnsi="Times" w:cs="Times"/>
          <w:bCs/>
          <w:kern w:val="0"/>
          <w:sz w:val="22"/>
          <w:lang w:eastAsia="en-US"/>
        </w:rPr>
        <w:t xml:space="preserve"> </w:t>
      </w:r>
      <w:r w:rsidR="00742BCD" w:rsidRPr="00E83534">
        <w:rPr>
          <w:rFonts w:ascii="Times" w:eastAsia="MS Gothic" w:hAnsi="Times" w:cs="Times"/>
          <w:bCs/>
          <w:kern w:val="0"/>
          <w:sz w:val="22"/>
          <w:lang w:eastAsia="en-US"/>
        </w:rPr>
        <w:t>In addition, to support Case 1, it was agreed to generally reuse the</w:t>
      </w:r>
      <w:r w:rsidR="00EB4A1A">
        <w:rPr>
          <w:rFonts w:ascii="Times" w:eastAsia="MS Gothic" w:hAnsi="Times" w:cs="Times"/>
          <w:bCs/>
          <w:kern w:val="0"/>
          <w:sz w:val="22"/>
          <w:lang w:eastAsia="en-US"/>
        </w:rPr>
        <w:t xml:space="preserve"> design </w:t>
      </w:r>
      <w:r w:rsidR="00742BCD" w:rsidRPr="00E83534">
        <w:rPr>
          <w:rFonts w:ascii="Times" w:eastAsia="MS Gothic" w:hAnsi="Times" w:cs="Times"/>
          <w:bCs/>
          <w:kern w:val="0"/>
          <w:sz w:val="22"/>
          <w:lang w:eastAsia="en-US"/>
        </w:rPr>
        <w:t xml:space="preserve">of </w:t>
      </w:r>
      <w:r w:rsidR="00742BCD" w:rsidRPr="00E83534">
        <w:rPr>
          <w:rFonts w:ascii="Times" w:hAnsi="Times" w:cs="Times"/>
          <w:sz w:val="22"/>
          <w:lang w:eastAsia="x-none"/>
        </w:rPr>
        <w:t>SCell dormancy indication field for DCI format 0_1/1.</w:t>
      </w:r>
    </w:p>
    <w:tbl>
      <w:tblPr>
        <w:tblStyle w:val="TableGrid"/>
        <w:tblW w:w="0" w:type="auto"/>
        <w:tblLook w:val="04A0" w:firstRow="1" w:lastRow="0" w:firstColumn="1" w:lastColumn="0" w:noHBand="0" w:noVBand="1"/>
      </w:tblPr>
      <w:tblGrid>
        <w:gridCol w:w="9962"/>
      </w:tblGrid>
      <w:tr w:rsidR="00330828" w:rsidRPr="00330828" w14:paraId="149A81A6" w14:textId="77777777" w:rsidTr="00330828">
        <w:tc>
          <w:tcPr>
            <w:tcW w:w="9962" w:type="dxa"/>
          </w:tcPr>
          <w:p w14:paraId="066C780D" w14:textId="77777777" w:rsidR="00330828" w:rsidRPr="00330828" w:rsidRDefault="00330828" w:rsidP="00330828">
            <w:pPr>
              <w:rPr>
                <w:rFonts w:ascii="Times" w:hAnsi="Times" w:cs="Times"/>
                <w:b/>
                <w:bCs/>
                <w:highlight w:val="green"/>
                <w:lang w:eastAsia="x-none"/>
              </w:rPr>
            </w:pPr>
            <w:r w:rsidRPr="00330828">
              <w:rPr>
                <w:rFonts w:ascii="Times" w:hAnsi="Times" w:cs="Times"/>
                <w:b/>
                <w:bCs/>
                <w:highlight w:val="green"/>
                <w:lang w:eastAsia="x-none"/>
              </w:rPr>
              <w:t>Agreement</w:t>
            </w:r>
          </w:p>
          <w:p w14:paraId="303C4E74" w14:textId="046EC8A8" w:rsidR="00330828" w:rsidRPr="00330828" w:rsidRDefault="00330828" w:rsidP="0075595C">
            <w:pPr>
              <w:rPr>
                <w:rFonts w:ascii="Times" w:hAnsi="Times" w:cs="Times"/>
                <w:lang w:eastAsia="x-none"/>
              </w:rPr>
            </w:pPr>
            <w:r w:rsidRPr="00330828">
              <w:rPr>
                <w:rFonts w:ascii="Times" w:hAnsi="Times" w:cs="Times"/>
                <w:lang w:eastAsia="x-none"/>
              </w:rPr>
              <w:t>For MC-DCI, SCell dormancy indication Case 1 (for both DCI format 0-3 and 1-3) and Case 2 (only for DCI format 1-3) are supported.</w:t>
            </w:r>
          </w:p>
        </w:tc>
      </w:tr>
    </w:tbl>
    <w:p w14:paraId="2B102BCE" w14:textId="32743DD4" w:rsidR="00330828" w:rsidRPr="00E83534" w:rsidRDefault="00EB4A1A" w:rsidP="00742BCD">
      <w:pPr>
        <w:spacing w:before="240"/>
        <w:rPr>
          <w:rFonts w:ascii="Times" w:eastAsia="MS Gothic" w:hAnsi="Times" w:cs="Times"/>
          <w:bCs/>
          <w:kern w:val="0"/>
          <w:sz w:val="22"/>
          <w:lang w:eastAsia="en-US"/>
        </w:rPr>
      </w:pPr>
      <w:r>
        <w:rPr>
          <w:rFonts w:ascii="Times" w:eastAsia="MS Gothic" w:hAnsi="Times" w:cs="Times"/>
          <w:bCs/>
          <w:kern w:val="0"/>
          <w:sz w:val="22"/>
          <w:lang w:eastAsia="en-US"/>
        </w:rPr>
        <w:t>There</w:t>
      </w:r>
      <w:r w:rsidR="00742BCD" w:rsidRPr="00E83534">
        <w:rPr>
          <w:rFonts w:ascii="Times" w:eastAsia="MS Gothic" w:hAnsi="Times" w:cs="Times"/>
          <w:bCs/>
          <w:kern w:val="0"/>
          <w:sz w:val="22"/>
          <w:lang w:eastAsia="en-US"/>
        </w:rPr>
        <w:t xml:space="preserve"> are still </w:t>
      </w:r>
      <w:r>
        <w:rPr>
          <w:rFonts w:ascii="Times" w:eastAsia="MS Gothic" w:hAnsi="Times" w:cs="Times"/>
          <w:bCs/>
          <w:kern w:val="0"/>
          <w:sz w:val="22"/>
          <w:lang w:eastAsia="en-US"/>
        </w:rPr>
        <w:t xml:space="preserve">some </w:t>
      </w:r>
      <w:r w:rsidR="00742BCD" w:rsidRPr="00E83534">
        <w:rPr>
          <w:rFonts w:ascii="Times" w:eastAsia="MS Gothic" w:hAnsi="Times" w:cs="Times"/>
          <w:bCs/>
          <w:kern w:val="0"/>
          <w:sz w:val="22"/>
          <w:lang w:eastAsia="en-US"/>
        </w:rPr>
        <w:t>issues to be further discussed</w:t>
      </w:r>
      <w:r>
        <w:rPr>
          <w:rFonts w:ascii="Times" w:eastAsia="MS Gothic" w:hAnsi="Times" w:cs="Times"/>
          <w:bCs/>
          <w:kern w:val="0"/>
          <w:sz w:val="22"/>
          <w:lang w:eastAsia="en-US"/>
        </w:rPr>
        <w:t xml:space="preserve"> for both Cases</w:t>
      </w:r>
      <w:r w:rsidR="00742BCD" w:rsidRPr="00E83534">
        <w:rPr>
          <w:rFonts w:ascii="Times" w:eastAsia="MS Gothic" w:hAnsi="Times" w:cs="Times"/>
          <w:bCs/>
          <w:kern w:val="0"/>
          <w:sz w:val="22"/>
          <w:lang w:eastAsia="en-US"/>
        </w:rPr>
        <w:t>.</w:t>
      </w:r>
    </w:p>
    <w:p w14:paraId="75706801" w14:textId="34E1C427" w:rsidR="00ED0B43" w:rsidRPr="00E83534" w:rsidRDefault="00742BCD" w:rsidP="0075595C">
      <w:pPr>
        <w:rPr>
          <w:rFonts w:ascii="Times" w:eastAsia="MS Gothic" w:hAnsi="Times" w:cs="Times"/>
          <w:b/>
          <w:kern w:val="0"/>
          <w:sz w:val="22"/>
          <w:u w:val="single"/>
          <w:lang w:eastAsia="en-US"/>
        </w:rPr>
      </w:pPr>
      <w:r w:rsidRPr="00E83534">
        <w:rPr>
          <w:rFonts w:ascii="Times" w:eastAsia="MS Gothic" w:hAnsi="Times" w:cs="Times"/>
          <w:b/>
          <w:kern w:val="0"/>
          <w:sz w:val="22"/>
          <w:u w:val="single"/>
          <w:lang w:eastAsia="en-US"/>
        </w:rPr>
        <w:t xml:space="preserve">Issue 1: </w:t>
      </w:r>
      <w:r w:rsidR="00EF18FA" w:rsidRPr="00E83534">
        <w:rPr>
          <w:rFonts w:ascii="Times" w:eastAsia="MS Gothic" w:hAnsi="Times" w:cs="Times"/>
          <w:b/>
          <w:kern w:val="0"/>
          <w:sz w:val="22"/>
          <w:u w:val="single"/>
          <w:lang w:eastAsia="en-US"/>
        </w:rPr>
        <w:t>Restriction on scheduling</w:t>
      </w:r>
      <w:r w:rsidR="00ED0B43" w:rsidRPr="00E83534">
        <w:rPr>
          <w:rFonts w:ascii="Times" w:eastAsia="MS Gothic" w:hAnsi="Times" w:cs="Times"/>
          <w:b/>
          <w:kern w:val="0"/>
          <w:sz w:val="22"/>
          <w:u w:val="single"/>
          <w:lang w:eastAsia="en-US"/>
        </w:rPr>
        <w:t xml:space="preserve"> for </w:t>
      </w:r>
      <w:r w:rsidR="00223971" w:rsidRPr="00E83534">
        <w:rPr>
          <w:rFonts w:ascii="Times" w:eastAsia="MS Gothic" w:hAnsi="Times" w:cs="Times"/>
          <w:b/>
          <w:kern w:val="0"/>
          <w:sz w:val="22"/>
          <w:u w:val="single"/>
          <w:lang w:eastAsia="en-US"/>
        </w:rPr>
        <w:t xml:space="preserve">SCell dormancy indication </w:t>
      </w:r>
      <w:r w:rsidR="00ED0B43" w:rsidRPr="00E83534">
        <w:rPr>
          <w:rFonts w:ascii="Times" w:eastAsia="MS Gothic" w:hAnsi="Times" w:cs="Times"/>
          <w:b/>
          <w:kern w:val="0"/>
          <w:sz w:val="22"/>
          <w:u w:val="single"/>
          <w:lang w:eastAsia="en-US"/>
        </w:rPr>
        <w:t>Case 1</w:t>
      </w:r>
      <w:r w:rsidR="00EF18FA" w:rsidRPr="00E83534">
        <w:rPr>
          <w:rFonts w:ascii="Times" w:eastAsia="MS Gothic" w:hAnsi="Times" w:cs="Times"/>
          <w:b/>
          <w:kern w:val="0"/>
          <w:sz w:val="22"/>
          <w:u w:val="single"/>
          <w:lang w:eastAsia="en-US"/>
        </w:rPr>
        <w:t xml:space="preserve"> and Case 2</w:t>
      </w:r>
    </w:p>
    <w:p w14:paraId="14319349" w14:textId="3074B44D" w:rsidR="00223971" w:rsidRPr="00E83534" w:rsidRDefault="00281E6E" w:rsidP="0075595C">
      <w:pPr>
        <w:rPr>
          <w:rFonts w:ascii="Times" w:hAnsi="Times" w:cs="Times"/>
          <w:sz w:val="22"/>
          <w:lang w:eastAsia="x-none"/>
        </w:rPr>
      </w:pPr>
      <w:r w:rsidRPr="00E83534">
        <w:rPr>
          <w:rFonts w:ascii="Times" w:eastAsia="MS Gothic" w:hAnsi="Times" w:cs="Times"/>
          <w:bCs/>
          <w:kern w:val="0"/>
          <w:sz w:val="22"/>
          <w:lang w:eastAsia="en-US"/>
        </w:rPr>
        <w:t xml:space="preserve">For DCI format 0_1/1_1, according to the part of TS38.213 as below, </w:t>
      </w:r>
      <w:r w:rsidRPr="00E83534">
        <w:rPr>
          <w:rFonts w:ascii="Times" w:hAnsi="Times" w:cs="Times"/>
          <w:sz w:val="22"/>
          <w:lang w:eastAsia="x-none"/>
        </w:rPr>
        <w:t>SCell dormancy indication Case 1 is valid only if the DCI does not schedule an Scell.</w:t>
      </w:r>
      <w:r w:rsidR="009F4235" w:rsidRPr="00E83534">
        <w:rPr>
          <w:rFonts w:ascii="Times" w:hAnsi="Times" w:cs="Times"/>
          <w:sz w:val="22"/>
          <w:lang w:eastAsia="x-none"/>
        </w:rPr>
        <w:t xml:space="preserve"> </w:t>
      </w:r>
    </w:p>
    <w:tbl>
      <w:tblPr>
        <w:tblStyle w:val="TableGrid"/>
        <w:tblW w:w="0" w:type="auto"/>
        <w:tblLook w:val="04A0" w:firstRow="1" w:lastRow="0" w:firstColumn="1" w:lastColumn="0" w:noHBand="0" w:noVBand="1"/>
      </w:tblPr>
      <w:tblGrid>
        <w:gridCol w:w="9962"/>
      </w:tblGrid>
      <w:tr w:rsidR="009A4961" w14:paraId="06BDB004" w14:textId="77777777" w:rsidTr="004901F3">
        <w:tc>
          <w:tcPr>
            <w:tcW w:w="9962" w:type="dxa"/>
          </w:tcPr>
          <w:p w14:paraId="4F06B9B0" w14:textId="77777777" w:rsidR="009A4961" w:rsidRPr="000E28A2" w:rsidRDefault="009A4961" w:rsidP="004901F3">
            <w:pPr>
              <w:pStyle w:val="B1"/>
            </w:pPr>
            <w:r w:rsidRPr="000E28A2">
              <w:t>-</w:t>
            </w:r>
            <w:r w:rsidRPr="000E28A2">
              <w:tab/>
              <w:t xml:space="preserve">if the UE </w:t>
            </w:r>
            <w:r w:rsidRPr="009F4235">
              <w:rPr>
                <w:highlight w:val="yellow"/>
              </w:rPr>
              <w:t xml:space="preserve">detects a DCI format 0_1 or a DCI format 1_1 that does not include a carrier indicator field, or detects a DCI format 0_1 or DCI format 1_1 that includes a carrier indicator field with </w:t>
            </w:r>
            <w:r w:rsidRPr="00281E6E">
              <w:rPr>
                <w:highlight w:val="yellow"/>
              </w:rPr>
              <w:t>value equal to 0</w:t>
            </w:r>
            <w:r w:rsidRPr="000E28A2">
              <w:t xml:space="preserve">, and if the DCI format 0_1 </w:t>
            </w:r>
            <w:r w:rsidRPr="000E28A2">
              <w:rPr>
                <w:lang w:val="en-US"/>
              </w:rPr>
              <w:t>does not indicate UL grant Type 2 release nor deactivate semi-persistent CSI report(s) on PUSCH, or</w:t>
            </w:r>
            <w:r w:rsidRPr="000E28A2">
              <w:t xml:space="preserve"> if the DCI format 1_1 </w:t>
            </w:r>
            <w:r w:rsidRPr="000E28A2">
              <w:rPr>
                <w:lang w:val="en-US"/>
              </w:rPr>
              <w:t>does not indicate SPS PDSCH release</w:t>
            </w:r>
          </w:p>
          <w:p w14:paraId="500E6D5A" w14:textId="77777777" w:rsidR="009A4961" w:rsidRDefault="009A4961" w:rsidP="004901F3">
            <w:pPr>
              <w:pStyle w:val="B2"/>
            </w:pPr>
            <w:r>
              <w:t>-</w:t>
            </w:r>
            <w:r>
              <w:tab/>
              <w:t xml:space="preserve">a '0' value for a bit of the bitmap indicates an active DL BWP, provided by </w:t>
            </w:r>
            <w:r>
              <w:rPr>
                <w:i/>
              </w:rPr>
              <w:t>dormantBWP-Id</w:t>
            </w:r>
            <w:r>
              <w:t>, for the UE for each activated SCell in the corresponding group of configured SCells</w:t>
            </w:r>
          </w:p>
          <w:p w14:paraId="5485FC6C" w14:textId="77777777" w:rsidR="009A4961" w:rsidRDefault="009A4961" w:rsidP="004901F3">
            <w:pPr>
              <w:pStyle w:val="B2"/>
            </w:pPr>
            <w:r>
              <w:t>-</w:t>
            </w:r>
            <w:r>
              <w:tab/>
              <w:t>a '1' value for a bit of the bitmap i</w:t>
            </w:r>
            <w:r w:rsidRPr="0017291D">
              <w:t xml:space="preserve">ndicates </w:t>
            </w:r>
          </w:p>
          <w:p w14:paraId="33319633" w14:textId="77777777" w:rsidR="009A4961" w:rsidRDefault="009A4961" w:rsidP="004901F3">
            <w:pPr>
              <w:pStyle w:val="B3"/>
              <w:rPr>
                <w:lang w:val="en-US"/>
              </w:rPr>
            </w:pPr>
            <w:r>
              <w:rPr>
                <w:lang w:val="en-US"/>
              </w:rPr>
              <w:t>-</w:t>
            </w:r>
            <w:r>
              <w:rPr>
                <w:lang w:val="en-US"/>
              </w:rPr>
              <w:tab/>
            </w:r>
            <w:r w:rsidRPr="0017291D">
              <w:t>a</w:t>
            </w:r>
            <w:r>
              <w:t>n active</w:t>
            </w:r>
            <w:r w:rsidRPr="0017291D">
              <w:t xml:space="preserve"> DL BWP, provided by </w:t>
            </w:r>
            <w:r>
              <w:rPr>
                <w:i/>
                <w:iCs/>
              </w:rPr>
              <w:t>firstWithinActiveTimeBWP-Id</w:t>
            </w:r>
            <w:r w:rsidRPr="0017291D">
              <w:rPr>
                <w:iCs/>
              </w:rPr>
              <w:t>,</w:t>
            </w:r>
            <w:r w:rsidRPr="0017291D">
              <w:t xml:space="preserve"> for</w:t>
            </w:r>
            <w:r>
              <w:t xml:space="preserve"> the UE for each activated SCell in the corresponding group of configured SCells</w:t>
            </w:r>
            <w:r>
              <w:rPr>
                <w:lang w:val="en-US"/>
              </w:rPr>
              <w:t>, if a current active DL BWP is the dormant DL BWP</w:t>
            </w:r>
          </w:p>
          <w:p w14:paraId="105BE9A3" w14:textId="77777777" w:rsidR="009A4961" w:rsidRDefault="009A4961" w:rsidP="004901F3">
            <w:pPr>
              <w:pStyle w:val="B3"/>
              <w:rPr>
                <w:lang w:val="en-US"/>
              </w:rPr>
            </w:pPr>
            <w:r>
              <w:t>-</w:t>
            </w:r>
            <w:r>
              <w:tab/>
              <w:t>a</w:t>
            </w:r>
            <w:r>
              <w:rPr>
                <w:lang w:val="en-US"/>
              </w:rPr>
              <w:t xml:space="preserve"> current</w:t>
            </w:r>
            <w:r>
              <w:t xml:space="preserve"> active DL BWP</w:t>
            </w:r>
            <w:r w:rsidRPr="0017291D">
              <w:rPr>
                <w:iCs/>
              </w:rPr>
              <w:t>,</w:t>
            </w:r>
            <w:r w:rsidRPr="0017291D">
              <w:t xml:space="preserve"> for the UE for each activated SCell in the corresponding group of configured S</w:t>
            </w:r>
            <w:r>
              <w:t>C</w:t>
            </w:r>
            <w:r w:rsidRPr="0017291D">
              <w:t>ells</w:t>
            </w:r>
            <w:r>
              <w:rPr>
                <w:lang w:val="en-US"/>
              </w:rPr>
              <w:t>, if the current active DL BWP is not the dormant DL BWP</w:t>
            </w:r>
          </w:p>
          <w:p w14:paraId="311ED427" w14:textId="77777777" w:rsidR="009A4961" w:rsidRPr="00281E6E" w:rsidRDefault="009A4961" w:rsidP="004901F3">
            <w:pPr>
              <w:pStyle w:val="B2"/>
            </w:pPr>
            <w:r>
              <w:t>-</w:t>
            </w:r>
            <w:r>
              <w:tab/>
              <w:t>the UE sets the active DL BWP to the indicated active DL BWP</w:t>
            </w:r>
          </w:p>
        </w:tc>
      </w:tr>
    </w:tbl>
    <w:p w14:paraId="196B47E9" w14:textId="5ECEFB15" w:rsidR="00223971" w:rsidRPr="00E83534" w:rsidRDefault="009F4235" w:rsidP="009A4961">
      <w:pPr>
        <w:spacing w:before="240"/>
        <w:rPr>
          <w:rFonts w:ascii="Times" w:hAnsi="Times" w:cs="Times"/>
          <w:sz w:val="22"/>
          <w:lang w:eastAsia="x-none"/>
        </w:rPr>
      </w:pPr>
      <w:r w:rsidRPr="00E83534">
        <w:rPr>
          <w:rFonts w:ascii="Times" w:hAnsi="Times" w:cs="Times"/>
          <w:sz w:val="22"/>
          <w:lang w:eastAsia="x-none"/>
        </w:rPr>
        <w:t>However, as DCI format 0_3/1_3 is used for multi-cell scheduling, this may be too restrictive. On the other hand, if there is no restriction</w:t>
      </w:r>
      <w:r w:rsidR="009A4961" w:rsidRPr="00E83534">
        <w:rPr>
          <w:rFonts w:ascii="Times" w:hAnsi="Times" w:cs="Times"/>
          <w:sz w:val="22"/>
          <w:lang w:eastAsia="x-none"/>
        </w:rPr>
        <w:t xml:space="preserve"> on scheduling at all</w:t>
      </w:r>
      <w:r w:rsidRPr="00E83534">
        <w:rPr>
          <w:rFonts w:ascii="Times" w:hAnsi="Times" w:cs="Times"/>
          <w:sz w:val="22"/>
          <w:lang w:eastAsia="x-none"/>
        </w:rPr>
        <w:t xml:space="preserve">, the UE behaviors </w:t>
      </w:r>
      <w:r w:rsidR="009A4961" w:rsidRPr="00E83534">
        <w:rPr>
          <w:rFonts w:ascii="Times" w:hAnsi="Times" w:cs="Times"/>
          <w:sz w:val="22"/>
          <w:lang w:eastAsia="x-none"/>
        </w:rPr>
        <w:t>would</w:t>
      </w:r>
      <w:r w:rsidRPr="00E83534">
        <w:rPr>
          <w:rFonts w:ascii="Times" w:hAnsi="Times" w:cs="Times"/>
          <w:sz w:val="22"/>
          <w:lang w:eastAsia="x-none"/>
        </w:rPr>
        <w:t xml:space="preserve"> need to be further discussed</w:t>
      </w:r>
      <w:r w:rsidR="00EB4A1A">
        <w:rPr>
          <w:rFonts w:ascii="Times" w:hAnsi="Times" w:cs="Times"/>
          <w:sz w:val="22"/>
          <w:lang w:eastAsia="x-none"/>
        </w:rPr>
        <w:t xml:space="preserve"> </w:t>
      </w:r>
      <w:r w:rsidR="00EB4A1A" w:rsidRPr="00E83534">
        <w:rPr>
          <w:rFonts w:ascii="Times" w:hAnsi="Times" w:cs="Times"/>
          <w:sz w:val="22"/>
          <w:lang w:eastAsia="x-none"/>
        </w:rPr>
        <w:t xml:space="preserve">in the case that the DCI </w:t>
      </w:r>
      <w:r w:rsidR="00EB4A1A">
        <w:rPr>
          <w:rFonts w:ascii="Times" w:hAnsi="Times" w:cs="Times"/>
          <w:sz w:val="22"/>
          <w:lang w:eastAsia="x-none"/>
        </w:rPr>
        <w:t xml:space="preserve">simultaneously </w:t>
      </w:r>
      <w:r w:rsidR="00EB4A1A" w:rsidRPr="00E83534">
        <w:rPr>
          <w:rFonts w:ascii="Times" w:hAnsi="Times" w:cs="Times"/>
          <w:sz w:val="22"/>
          <w:lang w:eastAsia="x-none"/>
        </w:rPr>
        <w:t>indicates Scell dormancy for an Scell and schedule</w:t>
      </w:r>
      <w:r w:rsidR="00EB4A1A">
        <w:rPr>
          <w:rFonts w:ascii="Times" w:hAnsi="Times" w:cs="Times"/>
          <w:sz w:val="22"/>
          <w:lang w:eastAsia="x-none"/>
        </w:rPr>
        <w:t>s</w:t>
      </w:r>
      <w:r w:rsidR="00EB4A1A" w:rsidRPr="00E83534">
        <w:rPr>
          <w:rFonts w:ascii="Times" w:hAnsi="Times" w:cs="Times"/>
          <w:sz w:val="22"/>
          <w:lang w:eastAsia="x-none"/>
        </w:rPr>
        <w:t xml:space="preserve"> PDSCH/PUSCH on the</w:t>
      </w:r>
      <w:r w:rsidR="00EB4A1A">
        <w:rPr>
          <w:rFonts w:ascii="Times" w:hAnsi="Times" w:cs="Times"/>
          <w:sz w:val="22"/>
          <w:lang w:eastAsia="x-none"/>
        </w:rPr>
        <w:t xml:space="preserve"> same</w:t>
      </w:r>
      <w:r w:rsidR="00EB4A1A" w:rsidRPr="00E83534">
        <w:rPr>
          <w:rFonts w:ascii="Times" w:hAnsi="Times" w:cs="Times"/>
          <w:sz w:val="22"/>
          <w:lang w:eastAsia="x-none"/>
        </w:rPr>
        <w:t xml:space="preserve"> Scell</w:t>
      </w:r>
      <w:r w:rsidRPr="00E83534">
        <w:rPr>
          <w:rFonts w:ascii="Times" w:hAnsi="Times" w:cs="Times"/>
          <w:sz w:val="22"/>
          <w:lang w:eastAsia="x-none"/>
        </w:rPr>
        <w:t xml:space="preserve">, which may be complicated. </w:t>
      </w:r>
    </w:p>
    <w:p w14:paraId="1C88442D" w14:textId="79D1D32B" w:rsidR="00EF18FA" w:rsidRPr="00E83534" w:rsidRDefault="009F4235" w:rsidP="00EF18FA">
      <w:pPr>
        <w:rPr>
          <w:rFonts w:ascii="Times" w:hAnsi="Times" w:cs="Times"/>
          <w:sz w:val="22"/>
        </w:rPr>
      </w:pPr>
      <w:r w:rsidRPr="00E83534">
        <w:rPr>
          <w:rFonts w:ascii="Times" w:hAnsi="Times" w:cs="Times"/>
          <w:sz w:val="22"/>
          <w:lang w:eastAsia="x-none"/>
        </w:rPr>
        <w:t>T</w:t>
      </w:r>
      <w:r w:rsidRPr="00E83534">
        <w:rPr>
          <w:rFonts w:ascii="Times" w:hAnsi="Times" w:cs="Times"/>
          <w:sz w:val="22"/>
        </w:rPr>
        <w:t xml:space="preserve">herefore, as a tradeoff, a </w:t>
      </w:r>
      <w:r w:rsidRPr="00E83534">
        <w:rPr>
          <w:rFonts w:ascii="Times" w:hAnsi="Times" w:cs="Times"/>
          <w:sz w:val="22"/>
          <w:lang w:eastAsia="x-none"/>
        </w:rPr>
        <w:t xml:space="preserve">relaxed </w:t>
      </w:r>
      <w:r w:rsidR="00281E6E" w:rsidRPr="00E83534">
        <w:rPr>
          <w:rFonts w:ascii="Times" w:hAnsi="Times" w:cs="Times"/>
          <w:sz w:val="22"/>
          <w:lang w:eastAsia="x-none"/>
        </w:rPr>
        <w:t>restriction</w:t>
      </w:r>
      <w:r w:rsidRPr="00E83534">
        <w:rPr>
          <w:rFonts w:ascii="Times" w:hAnsi="Times" w:cs="Times"/>
          <w:sz w:val="22"/>
          <w:lang w:eastAsia="x-none"/>
        </w:rPr>
        <w:t xml:space="preserve"> could be introduced for </w:t>
      </w:r>
      <w:r w:rsidR="009A4961" w:rsidRPr="00E83534">
        <w:rPr>
          <w:rFonts w:ascii="Times" w:hAnsi="Times" w:cs="Times"/>
          <w:sz w:val="22"/>
          <w:lang w:eastAsia="x-none"/>
        </w:rPr>
        <w:t xml:space="preserve">SCell dormancy indication Case </w:t>
      </w:r>
      <w:r w:rsidR="00BD214A">
        <w:rPr>
          <w:rFonts w:ascii="Times" w:hAnsi="Times" w:cs="Times"/>
          <w:sz w:val="22"/>
          <w:lang w:eastAsia="x-none"/>
        </w:rPr>
        <w:t>1</w:t>
      </w:r>
      <w:r w:rsidR="009A4961" w:rsidRPr="00E83534">
        <w:rPr>
          <w:rFonts w:ascii="Times" w:hAnsi="Times" w:cs="Times"/>
          <w:sz w:val="22"/>
          <w:lang w:eastAsia="x-none"/>
        </w:rPr>
        <w:t xml:space="preserve"> for </w:t>
      </w:r>
      <w:r w:rsidRPr="00E83534">
        <w:rPr>
          <w:rFonts w:ascii="Times" w:hAnsi="Times" w:cs="Times"/>
          <w:sz w:val="22"/>
          <w:lang w:eastAsia="x-none"/>
        </w:rPr>
        <w:lastRenderedPageBreak/>
        <w:t>DCI format 0_3/1_3</w:t>
      </w:r>
      <w:r w:rsidR="00281E6E" w:rsidRPr="00E83534">
        <w:rPr>
          <w:rFonts w:ascii="Times" w:hAnsi="Times" w:cs="Times"/>
          <w:sz w:val="22"/>
          <w:lang w:eastAsia="x-none"/>
        </w:rPr>
        <w:t xml:space="preserve">. </w:t>
      </w:r>
      <w:r w:rsidRPr="00E83534">
        <w:rPr>
          <w:rFonts w:ascii="Times" w:hAnsi="Times" w:cs="Times"/>
          <w:sz w:val="22"/>
          <w:lang w:eastAsia="x-none"/>
        </w:rPr>
        <w:t xml:space="preserve">For example, a DCI format 0_3/1_3 does not schedule </w:t>
      </w:r>
      <w:r w:rsidR="00BD214A">
        <w:rPr>
          <w:rFonts w:ascii="Times" w:hAnsi="Times" w:cs="Times"/>
          <w:sz w:val="22"/>
          <w:lang w:eastAsia="x-none"/>
        </w:rPr>
        <w:t xml:space="preserve">PDSCH/PUSCH on </w:t>
      </w:r>
      <w:r w:rsidRPr="00E83534">
        <w:rPr>
          <w:rFonts w:ascii="Times" w:hAnsi="Times" w:cs="Times"/>
          <w:sz w:val="22"/>
          <w:lang w:eastAsia="x-none"/>
        </w:rPr>
        <w:t xml:space="preserve">an Scell that is indicated dormant by the DCI at the same time. </w:t>
      </w:r>
      <w:r w:rsidR="00BD214A">
        <w:rPr>
          <w:rFonts w:ascii="Times" w:hAnsi="Times" w:cs="Times"/>
          <w:sz w:val="22"/>
          <w:lang w:eastAsia="x-none"/>
        </w:rPr>
        <w:t xml:space="preserve">In another word, if a </w:t>
      </w:r>
      <w:r w:rsidR="00BD214A" w:rsidRPr="00BD214A">
        <w:rPr>
          <w:rFonts w:ascii="Times" w:hAnsi="Times" w:cs="Times"/>
          <w:sz w:val="22"/>
          <w:lang w:eastAsia="x-none"/>
        </w:rPr>
        <w:t xml:space="preserve">DCI format 0_3/1_3 </w:t>
      </w:r>
      <w:r w:rsidR="00BD214A">
        <w:rPr>
          <w:rFonts w:ascii="Times" w:hAnsi="Times" w:cs="Times"/>
          <w:sz w:val="22"/>
          <w:lang w:eastAsia="x-none"/>
        </w:rPr>
        <w:t xml:space="preserve">indicates an Scell dormant, the </w:t>
      </w:r>
      <w:r w:rsidR="00BD214A" w:rsidRPr="00BD214A">
        <w:rPr>
          <w:rFonts w:ascii="Times" w:hAnsi="Times" w:cs="Times"/>
          <w:sz w:val="22"/>
          <w:lang w:eastAsia="x-none"/>
        </w:rPr>
        <w:t xml:space="preserve">DCI </w:t>
      </w:r>
      <w:r w:rsidR="00BD214A">
        <w:rPr>
          <w:rFonts w:ascii="Times" w:hAnsi="Times" w:cs="Times"/>
          <w:sz w:val="22"/>
          <w:lang w:eastAsia="x-none"/>
        </w:rPr>
        <w:t xml:space="preserve">shall not schedule PDSCH/PUSCH on the Scell, or vice versa. </w:t>
      </w:r>
      <w:r w:rsidR="00EF18FA" w:rsidRPr="00E83534">
        <w:rPr>
          <w:rFonts w:ascii="Times" w:hAnsi="Times" w:cs="Times"/>
          <w:sz w:val="22"/>
          <w:lang w:eastAsia="x-none"/>
        </w:rPr>
        <w:t>F</w:t>
      </w:r>
      <w:r w:rsidR="00EF18FA" w:rsidRPr="00E83534">
        <w:rPr>
          <w:rFonts w:ascii="Times" w:hAnsi="Times" w:cs="Times"/>
          <w:sz w:val="22"/>
        </w:rPr>
        <w:t xml:space="preserve">or the similar reasons, this restriction should be </w:t>
      </w:r>
      <w:r w:rsidR="009A4961" w:rsidRPr="00E83534">
        <w:rPr>
          <w:rFonts w:ascii="Times" w:hAnsi="Times" w:cs="Times"/>
          <w:sz w:val="22"/>
        </w:rPr>
        <w:t xml:space="preserve">also </w:t>
      </w:r>
      <w:r w:rsidR="00EF18FA" w:rsidRPr="00E83534">
        <w:rPr>
          <w:rFonts w:ascii="Times" w:hAnsi="Times" w:cs="Times"/>
          <w:sz w:val="22"/>
        </w:rPr>
        <w:t xml:space="preserve">applicable for </w:t>
      </w:r>
      <w:r w:rsidR="009A4961" w:rsidRPr="00E83534">
        <w:rPr>
          <w:rFonts w:ascii="Times" w:hAnsi="Times" w:cs="Times"/>
          <w:sz w:val="22"/>
          <w:lang w:eastAsia="x-none"/>
        </w:rPr>
        <w:t>SCell dormancy indication Case 2 for</w:t>
      </w:r>
      <w:r w:rsidR="00EF18FA" w:rsidRPr="00E83534">
        <w:rPr>
          <w:rFonts w:ascii="Times" w:hAnsi="Times" w:cs="Times"/>
          <w:sz w:val="22"/>
        </w:rPr>
        <w:t xml:space="preserve"> DCI format 1_3</w:t>
      </w:r>
      <w:r w:rsidR="009A4961" w:rsidRPr="00E83534">
        <w:rPr>
          <w:rFonts w:ascii="Times" w:hAnsi="Times" w:cs="Times"/>
          <w:sz w:val="22"/>
        </w:rPr>
        <w:t xml:space="preserve"> </w:t>
      </w:r>
      <w:r w:rsidR="00EF18FA" w:rsidRPr="00E83534">
        <w:rPr>
          <w:rFonts w:ascii="Times" w:hAnsi="Times" w:cs="Times"/>
          <w:sz w:val="22"/>
        </w:rPr>
        <w:t>.</w:t>
      </w:r>
    </w:p>
    <w:p w14:paraId="6F6DE6CA" w14:textId="48883A52" w:rsidR="00ED0B43" w:rsidRPr="00E83534" w:rsidRDefault="009F4235" w:rsidP="0075595C">
      <w:pPr>
        <w:rPr>
          <w:rFonts w:ascii="Times" w:eastAsia="MS Gothic" w:hAnsi="Times" w:cs="Times"/>
          <w:b/>
          <w:kern w:val="0"/>
          <w:sz w:val="22"/>
          <w:lang w:eastAsia="en-US"/>
        </w:rPr>
      </w:pPr>
      <w:r w:rsidRPr="00E83534">
        <w:rPr>
          <w:rFonts w:ascii="Times" w:eastAsia="MS Gothic" w:hAnsi="Times" w:cs="Times"/>
          <w:b/>
          <w:kern w:val="0"/>
          <w:sz w:val="22"/>
          <w:lang w:eastAsia="en-US"/>
        </w:rPr>
        <w:t xml:space="preserve">Proposal 1: For </w:t>
      </w:r>
      <w:r w:rsidRPr="00E83534">
        <w:rPr>
          <w:rFonts w:ascii="Times" w:hAnsi="Times" w:cs="Times"/>
          <w:b/>
          <w:sz w:val="22"/>
          <w:lang w:eastAsia="x-none"/>
        </w:rPr>
        <w:t>SCell dormancy indication Case 1</w:t>
      </w:r>
      <w:r w:rsidR="00EF18FA" w:rsidRPr="00E83534">
        <w:rPr>
          <w:rFonts w:ascii="Times" w:hAnsi="Times" w:cs="Times"/>
          <w:b/>
          <w:sz w:val="22"/>
          <w:lang w:eastAsia="x-none"/>
        </w:rPr>
        <w:t xml:space="preserve"> and Case 2</w:t>
      </w:r>
      <w:r w:rsidRPr="00E83534">
        <w:rPr>
          <w:rFonts w:ascii="Times" w:hAnsi="Times" w:cs="Times"/>
          <w:b/>
          <w:sz w:val="22"/>
          <w:lang w:eastAsia="x-none"/>
        </w:rPr>
        <w:t xml:space="preserve">, a DCI format 0_3/1_3 does not schedule an Scell that is indicated dormant by the </w:t>
      </w:r>
      <w:r w:rsidR="00BD214A">
        <w:rPr>
          <w:rFonts w:ascii="Times" w:hAnsi="Times" w:cs="Times"/>
          <w:b/>
          <w:sz w:val="22"/>
          <w:lang w:eastAsia="x-none"/>
        </w:rPr>
        <w:t xml:space="preserve">same </w:t>
      </w:r>
      <w:r w:rsidR="00BD214A" w:rsidRPr="00E83534">
        <w:rPr>
          <w:rFonts w:ascii="Times" w:hAnsi="Times" w:cs="Times"/>
          <w:b/>
          <w:sz w:val="22"/>
          <w:lang w:eastAsia="x-none"/>
        </w:rPr>
        <w:t>DCI</w:t>
      </w:r>
      <w:r w:rsidRPr="00E83534">
        <w:rPr>
          <w:rFonts w:ascii="Times" w:hAnsi="Times" w:cs="Times"/>
          <w:b/>
          <w:sz w:val="22"/>
          <w:lang w:eastAsia="x-none"/>
        </w:rPr>
        <w:t>.</w:t>
      </w:r>
    </w:p>
    <w:p w14:paraId="38AE5AC8" w14:textId="77777777" w:rsidR="009F4235" w:rsidRDefault="009F4235" w:rsidP="0075595C">
      <w:pPr>
        <w:rPr>
          <w:rFonts w:ascii="Times New Roman" w:eastAsia="MS Gothic" w:hAnsi="Times New Roman" w:cs="Times New Roman"/>
          <w:b/>
          <w:kern w:val="0"/>
          <w:sz w:val="22"/>
          <w:u w:val="single"/>
          <w:lang w:eastAsia="en-US"/>
        </w:rPr>
      </w:pPr>
    </w:p>
    <w:p w14:paraId="4D819240" w14:textId="13BC7847" w:rsidR="00330828" w:rsidRDefault="00ED0B43" w:rsidP="0075595C">
      <w:pPr>
        <w:rPr>
          <w:rFonts w:ascii="Times New Roman" w:eastAsia="MS Gothic" w:hAnsi="Times New Roman" w:cs="Times New Roman"/>
          <w:b/>
          <w:kern w:val="0"/>
          <w:sz w:val="22"/>
          <w:u w:val="single"/>
          <w:lang w:eastAsia="en-US"/>
        </w:rPr>
      </w:pPr>
      <w:r>
        <w:rPr>
          <w:rFonts w:ascii="Times New Roman" w:eastAsia="MS Gothic" w:hAnsi="Times New Roman" w:cs="Times New Roman"/>
          <w:b/>
          <w:kern w:val="0"/>
          <w:sz w:val="22"/>
          <w:u w:val="single"/>
          <w:lang w:eastAsia="en-US"/>
        </w:rPr>
        <w:t xml:space="preserve">Issue </w:t>
      </w:r>
      <w:r w:rsidR="009A4961">
        <w:rPr>
          <w:rFonts w:ascii="Times New Roman" w:eastAsia="MS Gothic" w:hAnsi="Times New Roman" w:cs="Times New Roman"/>
          <w:b/>
          <w:kern w:val="0"/>
          <w:sz w:val="22"/>
          <w:u w:val="single"/>
          <w:lang w:eastAsia="en-US"/>
        </w:rPr>
        <w:t>2</w:t>
      </w:r>
      <w:r>
        <w:rPr>
          <w:rFonts w:ascii="Times New Roman" w:eastAsia="MS Gothic" w:hAnsi="Times New Roman" w:cs="Times New Roman"/>
          <w:b/>
          <w:kern w:val="0"/>
          <w:sz w:val="22"/>
          <w:u w:val="single"/>
          <w:lang w:eastAsia="en-US"/>
        </w:rPr>
        <w:t>: R</w:t>
      </w:r>
      <w:r w:rsidR="00742BCD">
        <w:rPr>
          <w:rFonts w:ascii="Times New Roman" w:eastAsia="MS Gothic" w:hAnsi="Times New Roman" w:cs="Times New Roman"/>
          <w:b/>
          <w:kern w:val="0"/>
          <w:sz w:val="22"/>
          <w:u w:val="single"/>
          <w:lang w:eastAsia="en-US"/>
        </w:rPr>
        <w:t>epurpo</w:t>
      </w:r>
      <w:r>
        <w:rPr>
          <w:rFonts w:ascii="Times New Roman" w:eastAsia="MS Gothic" w:hAnsi="Times New Roman" w:cs="Times New Roman"/>
          <w:b/>
          <w:kern w:val="0"/>
          <w:sz w:val="22"/>
          <w:u w:val="single"/>
          <w:lang w:eastAsia="en-US"/>
        </w:rPr>
        <w:t>s</w:t>
      </w:r>
      <w:r w:rsidR="009A4961">
        <w:rPr>
          <w:rFonts w:ascii="Times New Roman" w:eastAsia="MS Gothic" w:hAnsi="Times New Roman" w:cs="Times New Roman"/>
          <w:b/>
          <w:kern w:val="0"/>
          <w:sz w:val="22"/>
          <w:u w:val="single"/>
          <w:lang w:eastAsia="en-US"/>
        </w:rPr>
        <w:t xml:space="preserve">ing of </w:t>
      </w:r>
      <w:r w:rsidR="00742BCD">
        <w:rPr>
          <w:rFonts w:ascii="Times New Roman" w:eastAsia="MS Gothic" w:hAnsi="Times New Roman" w:cs="Times New Roman"/>
          <w:b/>
          <w:kern w:val="0"/>
          <w:sz w:val="22"/>
          <w:u w:val="single"/>
          <w:lang w:eastAsia="en-US"/>
        </w:rPr>
        <w:t xml:space="preserve">fields </w:t>
      </w:r>
      <w:r w:rsidR="00742BCD" w:rsidRPr="00742BCD">
        <w:rPr>
          <w:rFonts w:ascii="Times New Roman" w:eastAsia="MS Gothic" w:hAnsi="Times New Roman" w:cs="Times New Roman"/>
          <w:b/>
          <w:kern w:val="0"/>
          <w:sz w:val="22"/>
          <w:u w:val="single"/>
          <w:lang w:eastAsia="en-US"/>
        </w:rPr>
        <w:t xml:space="preserve">for </w:t>
      </w:r>
      <w:r w:rsidR="009A4961" w:rsidRPr="009A4961">
        <w:rPr>
          <w:rFonts w:ascii="Times New Roman" w:eastAsia="MS Gothic" w:hAnsi="Times New Roman" w:cs="Times New Roman"/>
          <w:b/>
          <w:kern w:val="0"/>
          <w:sz w:val="22"/>
          <w:u w:val="single"/>
          <w:lang w:eastAsia="en-US"/>
        </w:rPr>
        <w:t>SCell dormancy indication Case 2</w:t>
      </w:r>
    </w:p>
    <w:p w14:paraId="2B763691" w14:textId="45DC82D4" w:rsidR="00892027" w:rsidRDefault="00C21BB3" w:rsidP="0075595C">
      <w:pPr>
        <w:rPr>
          <w:rFonts w:ascii="Times New Roman" w:eastAsia="MS Gothic" w:hAnsi="Times New Roman" w:cs="Times New Roman"/>
          <w:bCs/>
          <w:kern w:val="0"/>
          <w:sz w:val="22"/>
          <w:lang w:eastAsia="en-US"/>
        </w:rPr>
      </w:pPr>
      <w:r w:rsidRPr="00C21BB3">
        <w:rPr>
          <w:rFonts w:ascii="Times New Roman" w:eastAsia="MS Gothic" w:hAnsi="Times New Roman" w:cs="Times New Roman"/>
          <w:bCs/>
          <w:kern w:val="0"/>
          <w:sz w:val="22"/>
          <w:lang w:eastAsia="en-US"/>
        </w:rPr>
        <w:t xml:space="preserve">For </w:t>
      </w:r>
      <w:r w:rsidR="00AD79A8">
        <w:rPr>
          <w:rFonts w:ascii="Times New Roman" w:eastAsia="MS Gothic" w:hAnsi="Times New Roman" w:cs="Times New Roman"/>
          <w:bCs/>
          <w:kern w:val="0"/>
          <w:sz w:val="22"/>
          <w:lang w:eastAsia="en-US"/>
        </w:rPr>
        <w:t>DCI format 1_1,</w:t>
      </w:r>
      <w:r w:rsidR="009A4961">
        <w:rPr>
          <w:rFonts w:ascii="Times New Roman" w:eastAsia="MS Gothic" w:hAnsi="Times New Roman" w:cs="Times New Roman"/>
          <w:bCs/>
          <w:kern w:val="0"/>
          <w:sz w:val="22"/>
          <w:lang w:eastAsia="en-US"/>
        </w:rPr>
        <w:t xml:space="preserve"> to support </w:t>
      </w:r>
      <w:r w:rsidR="009A4961" w:rsidRPr="009A4961">
        <w:rPr>
          <w:rFonts w:ascii="Times New Roman" w:eastAsia="MS Gothic" w:hAnsi="Times New Roman" w:cs="Times New Roman"/>
          <w:bCs/>
          <w:kern w:val="0"/>
          <w:sz w:val="22"/>
          <w:lang w:eastAsia="en-US"/>
        </w:rPr>
        <w:t>SCell dormancy indication Case 2</w:t>
      </w:r>
      <w:r w:rsidR="009A4961">
        <w:rPr>
          <w:rFonts w:ascii="Times New Roman" w:eastAsia="MS Gothic" w:hAnsi="Times New Roman" w:cs="Times New Roman"/>
          <w:bCs/>
          <w:kern w:val="0"/>
          <w:sz w:val="22"/>
          <w:lang w:eastAsia="en-US"/>
        </w:rPr>
        <w:t xml:space="preserve">, </w:t>
      </w:r>
      <w:r w:rsidR="00AD79A8">
        <w:rPr>
          <w:rFonts w:ascii="Times New Roman" w:eastAsia="MS Gothic" w:hAnsi="Times New Roman" w:cs="Times New Roman"/>
          <w:bCs/>
          <w:kern w:val="0"/>
          <w:sz w:val="22"/>
          <w:lang w:eastAsia="en-US"/>
        </w:rPr>
        <w:t xml:space="preserve">the DCI provides </w:t>
      </w:r>
      <w:r>
        <w:rPr>
          <w:rFonts w:ascii="Times New Roman" w:eastAsia="MS Gothic" w:hAnsi="Times New Roman" w:cs="Times New Roman"/>
          <w:bCs/>
          <w:kern w:val="0"/>
          <w:sz w:val="22"/>
          <w:lang w:eastAsia="en-US"/>
        </w:rPr>
        <w:t>a bitmap by the fields below, each bit corresponding to one configured Scell.</w:t>
      </w:r>
      <w:r w:rsidR="00AD79A8">
        <w:rPr>
          <w:rFonts w:ascii="Times New Roman" w:eastAsia="MS Gothic" w:hAnsi="Times New Roman" w:cs="Times New Roman"/>
          <w:bCs/>
          <w:kern w:val="0"/>
          <w:sz w:val="22"/>
          <w:lang w:eastAsia="en-US"/>
        </w:rPr>
        <w:t xml:space="preserve"> </w:t>
      </w:r>
      <w:r w:rsidR="00D57CC2">
        <w:rPr>
          <w:rFonts w:ascii="Times New Roman" w:eastAsia="MS Gothic" w:hAnsi="Times New Roman" w:cs="Times New Roman"/>
          <w:bCs/>
          <w:kern w:val="0"/>
          <w:sz w:val="22"/>
          <w:lang w:eastAsia="en-US"/>
        </w:rPr>
        <w:t>Since those fields are re-purposed, the DCI cannot schedule PDSCH at the same time.</w:t>
      </w:r>
    </w:p>
    <w:tbl>
      <w:tblPr>
        <w:tblStyle w:val="TableGrid"/>
        <w:tblW w:w="0" w:type="auto"/>
        <w:tblLook w:val="04A0" w:firstRow="1" w:lastRow="0" w:firstColumn="1" w:lastColumn="0" w:noHBand="0" w:noVBand="1"/>
      </w:tblPr>
      <w:tblGrid>
        <w:gridCol w:w="9736"/>
      </w:tblGrid>
      <w:tr w:rsidR="00AD79A8" w14:paraId="3D489969" w14:textId="77777777" w:rsidTr="00AD79A8">
        <w:tc>
          <w:tcPr>
            <w:tcW w:w="9736" w:type="dxa"/>
          </w:tcPr>
          <w:p w14:paraId="5D682DA5" w14:textId="77777777" w:rsidR="00AD79A8" w:rsidRPr="00AD79A8" w:rsidRDefault="00AD79A8" w:rsidP="00AD79A8">
            <w:pPr>
              <w:widowControl/>
              <w:spacing w:after="180"/>
              <w:jc w:val="left"/>
              <w:rPr>
                <w:rFonts w:ascii="Times New Roman" w:eastAsia="SimSun" w:hAnsi="Times New Roman" w:cs="Times New Roman"/>
                <w:kern w:val="0"/>
                <w:sz w:val="20"/>
                <w:szCs w:val="20"/>
                <w:lang w:val="en-GB" w:eastAsia="en-US"/>
              </w:rPr>
            </w:pPr>
            <w:r w:rsidRPr="00AD79A8">
              <w:rPr>
                <w:rFonts w:ascii="Times New Roman" w:eastAsia="SimSun" w:hAnsi="Times New Roman" w:cs="Times New Roman"/>
                <w:kern w:val="0"/>
                <w:sz w:val="20"/>
                <w:szCs w:val="20"/>
                <w:lang w:val="en-GB" w:eastAsia="en-US"/>
              </w:rPr>
              <w:t>the UE considers the DCI format 1_1 as indicating SCell dormancy, not scheduling a PDSCH reception, and for transport block 1 interprets the sequence of fields of</w:t>
            </w:r>
          </w:p>
          <w:p w14:paraId="00ABF314" w14:textId="77777777" w:rsidR="00AD79A8" w:rsidRPr="00AD79A8" w:rsidRDefault="00AD79A8" w:rsidP="00AD79A8">
            <w:pPr>
              <w:widowControl/>
              <w:spacing w:after="180"/>
              <w:ind w:left="568" w:hanging="284"/>
              <w:jc w:val="left"/>
              <w:rPr>
                <w:rFonts w:ascii="Times New Roman" w:eastAsia="SimSun" w:hAnsi="Times New Roman" w:cs="Times New Roman"/>
                <w:kern w:val="0"/>
                <w:sz w:val="20"/>
                <w:szCs w:val="20"/>
                <w:highlight w:val="yellow"/>
                <w:lang w:val="x-none"/>
              </w:rPr>
            </w:pPr>
            <w:r w:rsidRPr="00AD79A8">
              <w:rPr>
                <w:rFonts w:ascii="Times New Roman" w:eastAsia="SimSun" w:hAnsi="Times New Roman" w:cs="Times New Roman"/>
                <w:kern w:val="0"/>
                <w:sz w:val="20"/>
                <w:szCs w:val="20"/>
                <w:highlight w:val="yellow"/>
                <w:lang w:val="x-none" w:eastAsia="en-US"/>
              </w:rPr>
              <w:t>-</w:t>
            </w:r>
            <w:r w:rsidRPr="00AD79A8">
              <w:rPr>
                <w:rFonts w:ascii="Times New Roman" w:eastAsia="SimSun" w:hAnsi="Times New Roman" w:cs="Times New Roman"/>
                <w:kern w:val="0"/>
                <w:sz w:val="20"/>
                <w:szCs w:val="20"/>
                <w:highlight w:val="yellow"/>
                <w:lang w:val="x-none" w:eastAsia="en-US"/>
              </w:rPr>
              <w:tab/>
            </w:r>
            <w:r w:rsidRPr="00AD79A8">
              <w:rPr>
                <w:rFonts w:ascii="Times New Roman" w:eastAsia="SimSun" w:hAnsi="Times New Roman" w:cs="Times New Roman"/>
                <w:kern w:val="0"/>
                <w:sz w:val="20"/>
                <w:szCs w:val="20"/>
                <w:highlight w:val="yellow"/>
                <w:lang w:eastAsia="en-US"/>
              </w:rPr>
              <w:t>m</w:t>
            </w:r>
            <w:r w:rsidRPr="00AD79A8">
              <w:rPr>
                <w:rFonts w:ascii="Times New Roman" w:eastAsia="SimSun" w:hAnsi="Times New Roman" w:cs="Times New Roman"/>
                <w:kern w:val="0"/>
                <w:sz w:val="20"/>
                <w:szCs w:val="20"/>
                <w:highlight w:val="yellow"/>
                <w:lang w:val="x-none" w:eastAsia="en-US"/>
              </w:rPr>
              <w:t>odulation and coding scheme</w:t>
            </w:r>
          </w:p>
          <w:p w14:paraId="5F98FB77" w14:textId="77777777" w:rsidR="00AD79A8" w:rsidRPr="00AD79A8" w:rsidRDefault="00AD79A8" w:rsidP="00AD79A8">
            <w:pPr>
              <w:widowControl/>
              <w:spacing w:after="180"/>
              <w:ind w:left="568" w:hanging="284"/>
              <w:jc w:val="left"/>
              <w:rPr>
                <w:rFonts w:ascii="Times New Roman" w:eastAsia="SimSun" w:hAnsi="Times New Roman" w:cs="Times New Roman"/>
                <w:kern w:val="0"/>
                <w:sz w:val="20"/>
                <w:szCs w:val="20"/>
                <w:highlight w:val="yellow"/>
                <w:lang w:val="x-none"/>
              </w:rPr>
            </w:pPr>
            <w:r w:rsidRPr="00AD79A8">
              <w:rPr>
                <w:rFonts w:ascii="Times New Roman" w:eastAsia="SimSun" w:hAnsi="Times New Roman" w:cs="Times New Roman"/>
                <w:kern w:val="0"/>
                <w:sz w:val="20"/>
                <w:szCs w:val="20"/>
                <w:highlight w:val="yellow"/>
                <w:lang w:val="x-none" w:eastAsia="en-US"/>
              </w:rPr>
              <w:t>-</w:t>
            </w:r>
            <w:r w:rsidRPr="00AD79A8">
              <w:rPr>
                <w:rFonts w:ascii="Times New Roman" w:eastAsia="SimSun" w:hAnsi="Times New Roman" w:cs="Times New Roman"/>
                <w:kern w:val="0"/>
                <w:sz w:val="20"/>
                <w:szCs w:val="20"/>
                <w:highlight w:val="yellow"/>
                <w:lang w:val="x-none" w:eastAsia="en-US"/>
              </w:rPr>
              <w:tab/>
            </w:r>
            <w:r w:rsidRPr="00AD79A8">
              <w:rPr>
                <w:rFonts w:ascii="Times New Roman" w:eastAsia="SimSun" w:hAnsi="Times New Roman" w:cs="Times New Roman"/>
                <w:kern w:val="0"/>
                <w:sz w:val="20"/>
                <w:szCs w:val="20"/>
                <w:highlight w:val="yellow"/>
                <w:lang w:eastAsia="en-US"/>
              </w:rPr>
              <w:t>n</w:t>
            </w:r>
            <w:r w:rsidRPr="00AD79A8">
              <w:rPr>
                <w:rFonts w:ascii="Times New Roman" w:eastAsia="SimSun" w:hAnsi="Times New Roman" w:cs="Times New Roman"/>
                <w:kern w:val="0"/>
                <w:sz w:val="20"/>
                <w:szCs w:val="20"/>
                <w:highlight w:val="yellow"/>
                <w:lang w:val="x-none" w:eastAsia="en-US"/>
              </w:rPr>
              <w:t>ew data indicator</w:t>
            </w:r>
          </w:p>
          <w:p w14:paraId="0AF3DCBA" w14:textId="77777777" w:rsidR="00AD79A8" w:rsidRPr="00AD79A8" w:rsidRDefault="00AD79A8" w:rsidP="00AD79A8">
            <w:pPr>
              <w:widowControl/>
              <w:spacing w:after="180"/>
              <w:ind w:left="568" w:hanging="284"/>
              <w:jc w:val="left"/>
              <w:rPr>
                <w:rFonts w:ascii="Times New Roman" w:eastAsia="SimSun" w:hAnsi="Times New Roman" w:cs="Times New Roman"/>
                <w:kern w:val="0"/>
                <w:sz w:val="20"/>
                <w:szCs w:val="20"/>
                <w:lang w:val="x-none" w:eastAsia="en-US"/>
              </w:rPr>
            </w:pPr>
            <w:r w:rsidRPr="00AD79A8">
              <w:rPr>
                <w:rFonts w:ascii="Times New Roman" w:eastAsia="SimSun" w:hAnsi="Times New Roman" w:cs="Times New Roman"/>
                <w:kern w:val="0"/>
                <w:sz w:val="20"/>
                <w:szCs w:val="20"/>
                <w:highlight w:val="yellow"/>
                <w:lang w:val="x-none" w:eastAsia="en-US"/>
              </w:rPr>
              <w:t>-</w:t>
            </w:r>
            <w:r w:rsidRPr="00AD79A8">
              <w:rPr>
                <w:rFonts w:ascii="Times New Roman" w:eastAsia="SimSun" w:hAnsi="Times New Roman" w:cs="Times New Roman"/>
                <w:kern w:val="0"/>
                <w:sz w:val="20"/>
                <w:szCs w:val="20"/>
                <w:highlight w:val="yellow"/>
                <w:lang w:val="x-none" w:eastAsia="en-US"/>
              </w:rPr>
              <w:tab/>
            </w:r>
            <w:r w:rsidRPr="00AD79A8">
              <w:rPr>
                <w:rFonts w:ascii="Times New Roman" w:eastAsia="SimSun" w:hAnsi="Times New Roman" w:cs="Times New Roman"/>
                <w:kern w:val="0"/>
                <w:sz w:val="20"/>
                <w:szCs w:val="20"/>
                <w:highlight w:val="yellow"/>
                <w:lang w:eastAsia="en-US"/>
              </w:rPr>
              <w:t>r</w:t>
            </w:r>
            <w:r w:rsidRPr="00AD79A8">
              <w:rPr>
                <w:rFonts w:ascii="Times New Roman" w:eastAsia="SimSun" w:hAnsi="Times New Roman" w:cs="Times New Roman"/>
                <w:kern w:val="0"/>
                <w:sz w:val="20"/>
                <w:szCs w:val="20"/>
                <w:highlight w:val="yellow"/>
                <w:lang w:val="x-none" w:eastAsia="en-US"/>
              </w:rPr>
              <w:t>edundancy version</w:t>
            </w:r>
          </w:p>
          <w:p w14:paraId="48677801" w14:textId="77777777" w:rsidR="00AD79A8" w:rsidRPr="00AD79A8" w:rsidRDefault="00AD79A8" w:rsidP="00AD79A8">
            <w:pPr>
              <w:widowControl/>
              <w:spacing w:after="180"/>
              <w:jc w:val="left"/>
              <w:rPr>
                <w:rFonts w:ascii="Times New Roman" w:eastAsia="SimSun" w:hAnsi="Times New Roman" w:cs="Times New Roman"/>
                <w:kern w:val="0"/>
                <w:sz w:val="20"/>
                <w:szCs w:val="20"/>
                <w:lang w:val="en-GB" w:eastAsia="en-US"/>
              </w:rPr>
            </w:pPr>
            <w:r w:rsidRPr="00AD79A8">
              <w:rPr>
                <w:rFonts w:ascii="Times New Roman" w:eastAsia="SimSun" w:hAnsi="Times New Roman" w:cs="Times New Roman"/>
                <w:kern w:val="0"/>
                <w:sz w:val="20"/>
                <w:szCs w:val="20"/>
                <w:lang w:val="en-GB" w:eastAsia="en-US"/>
              </w:rPr>
              <w:t>and of</w:t>
            </w:r>
          </w:p>
          <w:p w14:paraId="44738D30" w14:textId="77777777" w:rsidR="00AD79A8" w:rsidRPr="00AD79A8" w:rsidRDefault="00AD79A8" w:rsidP="00AD79A8">
            <w:pPr>
              <w:widowControl/>
              <w:spacing w:after="180"/>
              <w:ind w:left="568" w:hanging="284"/>
              <w:jc w:val="left"/>
              <w:rPr>
                <w:rFonts w:ascii="Times New Roman" w:eastAsia="SimSun" w:hAnsi="Times New Roman" w:cs="Times New Roman"/>
                <w:kern w:val="0"/>
                <w:sz w:val="20"/>
                <w:szCs w:val="20"/>
                <w:highlight w:val="yellow"/>
                <w:lang w:val="x-none"/>
              </w:rPr>
            </w:pPr>
            <w:r w:rsidRPr="00AD79A8">
              <w:rPr>
                <w:rFonts w:ascii="Times New Roman" w:eastAsia="SimSun" w:hAnsi="Times New Roman" w:cs="Times New Roman"/>
                <w:kern w:val="0"/>
                <w:sz w:val="20"/>
                <w:szCs w:val="20"/>
                <w:highlight w:val="yellow"/>
                <w:lang w:val="x-none" w:eastAsia="en-US"/>
              </w:rPr>
              <w:t>-</w:t>
            </w:r>
            <w:r w:rsidRPr="00AD79A8">
              <w:rPr>
                <w:rFonts w:ascii="Times New Roman" w:eastAsia="SimSun" w:hAnsi="Times New Roman" w:cs="Times New Roman"/>
                <w:kern w:val="0"/>
                <w:sz w:val="20"/>
                <w:szCs w:val="20"/>
                <w:highlight w:val="yellow"/>
                <w:lang w:val="x-none" w:eastAsia="en-US"/>
              </w:rPr>
              <w:tab/>
              <w:t>HARQ process number</w:t>
            </w:r>
          </w:p>
          <w:p w14:paraId="1FFC4793" w14:textId="77777777" w:rsidR="00AD79A8" w:rsidRPr="00AD79A8" w:rsidRDefault="00AD79A8" w:rsidP="00AD79A8">
            <w:pPr>
              <w:widowControl/>
              <w:spacing w:after="180"/>
              <w:ind w:left="568" w:hanging="284"/>
              <w:jc w:val="left"/>
              <w:rPr>
                <w:rFonts w:ascii="Times New Roman" w:eastAsia="SimSun" w:hAnsi="Times New Roman" w:cs="Times New Roman"/>
                <w:kern w:val="0"/>
                <w:sz w:val="20"/>
                <w:szCs w:val="20"/>
                <w:highlight w:val="yellow"/>
                <w:lang w:val="x-none"/>
              </w:rPr>
            </w:pPr>
            <w:r w:rsidRPr="00AD79A8">
              <w:rPr>
                <w:rFonts w:ascii="Times New Roman" w:eastAsia="SimSun" w:hAnsi="Times New Roman" w:cs="Times New Roman"/>
                <w:kern w:val="0"/>
                <w:sz w:val="20"/>
                <w:szCs w:val="20"/>
                <w:highlight w:val="yellow"/>
                <w:lang w:val="x-none" w:eastAsia="en-US"/>
              </w:rPr>
              <w:t>-</w:t>
            </w:r>
            <w:r w:rsidRPr="00AD79A8">
              <w:rPr>
                <w:rFonts w:ascii="Times New Roman" w:eastAsia="SimSun" w:hAnsi="Times New Roman" w:cs="Times New Roman"/>
                <w:kern w:val="0"/>
                <w:sz w:val="20"/>
                <w:szCs w:val="20"/>
                <w:highlight w:val="yellow"/>
                <w:lang w:val="x-none" w:eastAsia="en-US"/>
              </w:rPr>
              <w:tab/>
            </w:r>
            <w:bookmarkStart w:id="3" w:name="_Hlk146274933"/>
            <w:r w:rsidRPr="00AD79A8">
              <w:rPr>
                <w:rFonts w:ascii="Times New Roman" w:eastAsia="SimSun" w:hAnsi="Times New Roman" w:cs="Times New Roman"/>
                <w:kern w:val="0"/>
                <w:sz w:val="20"/>
                <w:szCs w:val="20"/>
                <w:highlight w:val="yellow"/>
                <w:lang w:eastAsia="en-US"/>
              </w:rPr>
              <w:t>a</w:t>
            </w:r>
            <w:r w:rsidRPr="00AD79A8">
              <w:rPr>
                <w:rFonts w:ascii="Times New Roman" w:eastAsia="SimSun" w:hAnsi="Times New Roman" w:cs="Times New Roman"/>
                <w:kern w:val="0"/>
                <w:sz w:val="20"/>
                <w:szCs w:val="20"/>
                <w:highlight w:val="yellow"/>
                <w:lang w:val="x-none" w:eastAsia="en-US"/>
              </w:rPr>
              <w:t>ntenna port(s)</w:t>
            </w:r>
            <w:bookmarkEnd w:id="3"/>
          </w:p>
          <w:p w14:paraId="6120AAE2" w14:textId="74A13C7D" w:rsidR="00AD79A8" w:rsidRPr="00AD79A8" w:rsidRDefault="00AD79A8" w:rsidP="00AD79A8">
            <w:pPr>
              <w:widowControl/>
              <w:spacing w:after="180"/>
              <w:ind w:left="568" w:hanging="284"/>
              <w:jc w:val="left"/>
              <w:rPr>
                <w:rFonts w:ascii="Times New Roman" w:eastAsia="SimSun" w:hAnsi="Times New Roman" w:cs="Times New Roman"/>
                <w:kern w:val="0"/>
                <w:sz w:val="20"/>
                <w:szCs w:val="20"/>
                <w:lang w:val="x-none" w:eastAsia="en-US"/>
              </w:rPr>
            </w:pPr>
            <w:r w:rsidRPr="00AD79A8">
              <w:rPr>
                <w:rFonts w:ascii="Times New Roman" w:eastAsia="SimSun" w:hAnsi="Times New Roman" w:cs="Times New Roman"/>
                <w:kern w:val="0"/>
                <w:sz w:val="20"/>
                <w:szCs w:val="20"/>
                <w:highlight w:val="yellow"/>
                <w:lang w:val="x-none"/>
              </w:rPr>
              <w:t>-</w:t>
            </w:r>
            <w:r w:rsidRPr="00AD79A8">
              <w:rPr>
                <w:rFonts w:ascii="Times New Roman" w:eastAsia="SimSun" w:hAnsi="Times New Roman" w:cs="Times New Roman"/>
                <w:kern w:val="0"/>
                <w:sz w:val="20"/>
                <w:szCs w:val="20"/>
                <w:highlight w:val="yellow"/>
                <w:lang w:val="x-none"/>
              </w:rPr>
              <w:tab/>
            </w:r>
            <w:r w:rsidRPr="00AD79A8">
              <w:rPr>
                <w:rFonts w:ascii="Times New Roman" w:eastAsia="SimSun" w:hAnsi="Times New Roman" w:cs="Times New Roman" w:hint="eastAsia"/>
                <w:kern w:val="0"/>
                <w:sz w:val="20"/>
                <w:szCs w:val="20"/>
                <w:highlight w:val="yellow"/>
                <w:lang w:val="x-none"/>
              </w:rPr>
              <w:t>DMRS sequence initialization</w:t>
            </w:r>
          </w:p>
        </w:tc>
      </w:tr>
    </w:tbl>
    <w:p w14:paraId="226B4A2D" w14:textId="77777777" w:rsidR="009A4961" w:rsidRDefault="00AD79A8" w:rsidP="009A4961">
      <w:pPr>
        <w:spacing w:before="240"/>
        <w:rPr>
          <w:rFonts w:ascii="Times New Roman" w:eastAsia="MS Gothic" w:hAnsi="Times New Roman" w:cs="Times New Roman"/>
          <w:bCs/>
          <w:kern w:val="0"/>
          <w:sz w:val="22"/>
          <w:lang w:eastAsia="en-US"/>
        </w:rPr>
      </w:pPr>
      <w:r>
        <w:rPr>
          <w:rFonts w:ascii="Times New Roman" w:eastAsia="MS Gothic" w:hAnsi="Times New Roman" w:cs="Times New Roman"/>
          <w:bCs/>
          <w:kern w:val="0"/>
          <w:sz w:val="22"/>
          <w:lang w:eastAsia="en-US"/>
        </w:rPr>
        <w:t xml:space="preserve">For DCI format 1_3, </w:t>
      </w:r>
      <w:r w:rsidR="009A4961">
        <w:rPr>
          <w:rFonts w:ascii="Times New Roman" w:eastAsia="MS Gothic" w:hAnsi="Times New Roman" w:cs="Times New Roman"/>
          <w:bCs/>
          <w:kern w:val="0"/>
          <w:sz w:val="22"/>
          <w:lang w:eastAsia="en-US"/>
        </w:rPr>
        <w:t xml:space="preserve">for more scheduling flexibility, </w:t>
      </w:r>
      <w:r>
        <w:rPr>
          <w:rFonts w:ascii="Times New Roman" w:eastAsia="MS Gothic" w:hAnsi="Times New Roman" w:cs="Times New Roman"/>
          <w:bCs/>
          <w:kern w:val="0"/>
          <w:sz w:val="22"/>
          <w:lang w:eastAsia="en-US"/>
        </w:rPr>
        <w:t xml:space="preserve">it </w:t>
      </w:r>
      <w:r w:rsidR="009A4961">
        <w:rPr>
          <w:rFonts w:ascii="Times New Roman" w:eastAsia="MS Gothic" w:hAnsi="Times New Roman" w:cs="Times New Roman"/>
          <w:bCs/>
          <w:kern w:val="0"/>
          <w:sz w:val="22"/>
          <w:lang w:eastAsia="en-US"/>
        </w:rPr>
        <w:t>should be supported to</w:t>
      </w:r>
      <w:r>
        <w:rPr>
          <w:rFonts w:ascii="Times New Roman" w:eastAsia="MS Gothic" w:hAnsi="Times New Roman" w:cs="Times New Roman"/>
          <w:bCs/>
          <w:kern w:val="0"/>
          <w:sz w:val="22"/>
          <w:lang w:eastAsia="en-US"/>
        </w:rPr>
        <w:t xml:space="preserve"> schedule PDSCHs and provide the bitmap </w:t>
      </w:r>
      <w:r w:rsidR="009A4961">
        <w:rPr>
          <w:rFonts w:ascii="Times New Roman" w:eastAsia="MS Gothic" w:hAnsi="Times New Roman" w:cs="Times New Roman"/>
          <w:bCs/>
          <w:kern w:val="0"/>
          <w:sz w:val="22"/>
          <w:lang w:eastAsia="en-US"/>
        </w:rPr>
        <w:t xml:space="preserve">for </w:t>
      </w:r>
      <w:r w:rsidR="009A4961" w:rsidRPr="009A4961">
        <w:rPr>
          <w:rFonts w:ascii="Times New Roman" w:eastAsia="MS Gothic" w:hAnsi="Times New Roman" w:cs="Times New Roman"/>
          <w:bCs/>
          <w:kern w:val="0"/>
          <w:sz w:val="22"/>
          <w:lang w:eastAsia="en-US"/>
        </w:rPr>
        <w:t>SCell dormancy indication</w:t>
      </w:r>
      <w:r w:rsidR="009A4961">
        <w:rPr>
          <w:rFonts w:ascii="Times New Roman" w:eastAsia="MS Gothic" w:hAnsi="Times New Roman" w:cs="Times New Roman"/>
          <w:bCs/>
          <w:kern w:val="0"/>
          <w:sz w:val="22"/>
          <w:lang w:eastAsia="en-US"/>
        </w:rPr>
        <w:t xml:space="preserve"> Case 2 at the same time</w:t>
      </w:r>
      <w:r>
        <w:rPr>
          <w:rFonts w:ascii="Times New Roman" w:eastAsia="MS Gothic" w:hAnsi="Times New Roman" w:cs="Times New Roman"/>
          <w:bCs/>
          <w:kern w:val="0"/>
          <w:sz w:val="22"/>
          <w:lang w:eastAsia="en-US"/>
        </w:rPr>
        <w:t xml:space="preserve">. </w:t>
      </w:r>
      <w:r w:rsidR="009A4961">
        <w:rPr>
          <w:rFonts w:ascii="Times New Roman" w:eastAsia="MS Gothic" w:hAnsi="Times New Roman" w:cs="Times New Roman"/>
          <w:bCs/>
          <w:kern w:val="0"/>
          <w:sz w:val="22"/>
          <w:lang w:eastAsia="en-US"/>
        </w:rPr>
        <w:t xml:space="preserve">In this case, since there is only one 1-bit to </w:t>
      </w:r>
      <w:r w:rsidR="009A4961" w:rsidRPr="009A4961">
        <w:rPr>
          <w:rFonts w:ascii="Times New Roman" w:eastAsia="MS Gothic" w:hAnsi="Times New Roman" w:cs="Times New Roman"/>
          <w:bCs/>
          <w:kern w:val="0"/>
          <w:sz w:val="22"/>
          <w:lang w:eastAsia="en-US"/>
        </w:rPr>
        <w:t xml:space="preserve">DMRS sequence initialization </w:t>
      </w:r>
      <w:r w:rsidR="009A4961">
        <w:rPr>
          <w:rFonts w:ascii="Times New Roman" w:eastAsia="MS Gothic" w:hAnsi="Times New Roman" w:cs="Times New Roman"/>
          <w:bCs/>
          <w:kern w:val="0"/>
          <w:sz w:val="22"/>
          <w:lang w:eastAsia="en-US"/>
        </w:rPr>
        <w:t xml:space="preserve">field, this field cannot be used for </w:t>
      </w:r>
      <w:r w:rsidR="009A4961" w:rsidRPr="009A4961">
        <w:rPr>
          <w:rFonts w:ascii="Times New Roman" w:eastAsia="MS Gothic" w:hAnsi="Times New Roman" w:cs="Times New Roman"/>
          <w:bCs/>
          <w:kern w:val="0"/>
          <w:sz w:val="22"/>
          <w:lang w:eastAsia="en-US"/>
        </w:rPr>
        <w:t>SCell dormancy indication</w:t>
      </w:r>
      <w:r w:rsidR="009A4961">
        <w:rPr>
          <w:rFonts w:ascii="Times New Roman" w:eastAsia="MS Gothic" w:hAnsi="Times New Roman" w:cs="Times New Roman"/>
          <w:bCs/>
          <w:kern w:val="0"/>
          <w:sz w:val="22"/>
          <w:lang w:eastAsia="en-US"/>
        </w:rPr>
        <w:t xml:space="preserve"> Case 2.</w:t>
      </w:r>
    </w:p>
    <w:p w14:paraId="225494CB" w14:textId="66CF3156" w:rsidR="009A4961" w:rsidRDefault="009A4961" w:rsidP="009A4961">
      <w:pPr>
        <w:rPr>
          <w:rFonts w:ascii="Times New Roman" w:eastAsia="MS Gothic" w:hAnsi="Times New Roman" w:cs="Times New Roman"/>
          <w:bCs/>
          <w:kern w:val="0"/>
          <w:sz w:val="22"/>
          <w:lang w:eastAsia="en-US"/>
        </w:rPr>
      </w:pPr>
      <w:r>
        <w:rPr>
          <w:rFonts w:ascii="Times New Roman" w:eastAsia="MS Gothic" w:hAnsi="Times New Roman" w:cs="Times New Roman"/>
          <w:bCs/>
          <w:kern w:val="0"/>
          <w:sz w:val="22"/>
          <w:lang w:eastAsia="en-US"/>
        </w:rPr>
        <w:t>In the last meeting, the proposal below was provided in the FL summary.</w:t>
      </w:r>
    </w:p>
    <w:tbl>
      <w:tblPr>
        <w:tblStyle w:val="TableGrid"/>
        <w:tblW w:w="0" w:type="auto"/>
        <w:tblLook w:val="04A0" w:firstRow="1" w:lastRow="0" w:firstColumn="1" w:lastColumn="0" w:noHBand="0" w:noVBand="1"/>
      </w:tblPr>
      <w:tblGrid>
        <w:gridCol w:w="9962"/>
      </w:tblGrid>
      <w:tr w:rsidR="009A4961" w:rsidRPr="00E83534" w14:paraId="7983E0F4" w14:textId="77777777" w:rsidTr="004901F3">
        <w:tc>
          <w:tcPr>
            <w:tcW w:w="9962" w:type="dxa"/>
          </w:tcPr>
          <w:p w14:paraId="57EB6633" w14:textId="77777777" w:rsidR="009A4961" w:rsidRPr="00742BCD" w:rsidRDefault="009A4961" w:rsidP="004901F3">
            <w:pPr>
              <w:widowControl/>
              <w:numPr>
                <w:ilvl w:val="0"/>
                <w:numId w:val="51"/>
              </w:numPr>
              <w:kinsoku w:val="0"/>
              <w:overflowPunct w:val="0"/>
              <w:autoSpaceDE w:val="0"/>
              <w:autoSpaceDN w:val="0"/>
              <w:adjustRightInd w:val="0"/>
              <w:snapToGrid w:val="0"/>
              <w:spacing w:after="60" w:line="259" w:lineRule="auto"/>
              <w:jc w:val="left"/>
              <w:textAlignment w:val="baseline"/>
              <w:rPr>
                <w:rFonts w:ascii="Times New Roman" w:eastAsia="SimSun" w:hAnsi="Times New Roman" w:cs="Times New Roman"/>
                <w:bCs/>
                <w:snapToGrid w:val="0"/>
                <w:szCs w:val="24"/>
                <w:lang w:val="en-GB"/>
              </w:rPr>
            </w:pPr>
            <w:r w:rsidRPr="00742BCD">
              <w:rPr>
                <w:rFonts w:ascii="Times New Roman" w:eastAsia="SimSun" w:hAnsi="Times New Roman" w:cs="Times New Roman"/>
                <w:bCs/>
                <w:snapToGrid w:val="0"/>
                <w:szCs w:val="24"/>
                <w:lang w:val="en-GB"/>
              </w:rPr>
              <w:t>If one-shot HARQ-ACK request is not present or set to '0' and if HARQ-ACK retransmission indicator is not present or set to ‘0’, SCell dormancy indication can be provided by a DCI format 1_3 on PCell by repurposing below fields corresponding to a cell with smallest cell index with invalid FDRA values;</w:t>
            </w:r>
          </w:p>
          <w:p w14:paraId="7CBCA564" w14:textId="77777777" w:rsidR="009A4961" w:rsidRPr="00742BCD" w:rsidRDefault="009A4961" w:rsidP="004901F3">
            <w:pPr>
              <w:widowControl/>
              <w:numPr>
                <w:ilvl w:val="1"/>
                <w:numId w:val="51"/>
              </w:numPr>
              <w:kinsoku w:val="0"/>
              <w:overflowPunct w:val="0"/>
              <w:autoSpaceDE w:val="0"/>
              <w:autoSpaceDN w:val="0"/>
              <w:adjustRightInd w:val="0"/>
              <w:snapToGrid w:val="0"/>
              <w:spacing w:after="60" w:line="259" w:lineRule="auto"/>
              <w:jc w:val="left"/>
              <w:textAlignment w:val="baseline"/>
              <w:rPr>
                <w:rFonts w:ascii="Times New Roman" w:eastAsia="SimSun" w:hAnsi="Times New Roman" w:cs="Times New Roman"/>
                <w:bCs/>
                <w:snapToGrid w:val="0"/>
                <w:szCs w:val="24"/>
                <w:lang w:val="en-GB"/>
              </w:rPr>
            </w:pPr>
            <w:r w:rsidRPr="00742BCD">
              <w:rPr>
                <w:rFonts w:ascii="Times New Roman" w:eastAsia="SimSun" w:hAnsi="Times New Roman" w:cs="Times New Roman"/>
                <w:bCs/>
                <w:snapToGrid w:val="0"/>
                <w:szCs w:val="24"/>
                <w:lang w:val="en-GB"/>
              </w:rPr>
              <w:t xml:space="preserve">Modulation and coding scheme of transport block 1 </w:t>
            </w:r>
          </w:p>
          <w:p w14:paraId="6C21D8A0" w14:textId="77777777" w:rsidR="009A4961" w:rsidRPr="00742BCD" w:rsidRDefault="009A4961" w:rsidP="004901F3">
            <w:pPr>
              <w:widowControl/>
              <w:numPr>
                <w:ilvl w:val="1"/>
                <w:numId w:val="51"/>
              </w:numPr>
              <w:kinsoku w:val="0"/>
              <w:overflowPunct w:val="0"/>
              <w:autoSpaceDE w:val="0"/>
              <w:autoSpaceDN w:val="0"/>
              <w:adjustRightInd w:val="0"/>
              <w:snapToGrid w:val="0"/>
              <w:spacing w:after="60" w:line="259" w:lineRule="auto"/>
              <w:jc w:val="left"/>
              <w:textAlignment w:val="baseline"/>
              <w:rPr>
                <w:rFonts w:ascii="Times New Roman" w:eastAsia="SimSun" w:hAnsi="Times New Roman" w:cs="Times New Roman"/>
                <w:bCs/>
                <w:snapToGrid w:val="0"/>
                <w:szCs w:val="24"/>
                <w:lang w:val="en-GB"/>
              </w:rPr>
            </w:pPr>
            <w:r w:rsidRPr="00742BCD">
              <w:rPr>
                <w:rFonts w:ascii="Times New Roman" w:eastAsia="SimSun" w:hAnsi="Times New Roman" w:cs="Times New Roman"/>
                <w:bCs/>
                <w:snapToGrid w:val="0"/>
                <w:szCs w:val="24"/>
                <w:lang w:val="en-GB"/>
              </w:rPr>
              <w:t xml:space="preserve">New data indicator of transport block 1 </w:t>
            </w:r>
          </w:p>
          <w:p w14:paraId="69805028" w14:textId="77777777" w:rsidR="009A4961" w:rsidRPr="00742BCD" w:rsidRDefault="009A4961" w:rsidP="004901F3">
            <w:pPr>
              <w:widowControl/>
              <w:numPr>
                <w:ilvl w:val="1"/>
                <w:numId w:val="51"/>
              </w:numPr>
              <w:kinsoku w:val="0"/>
              <w:overflowPunct w:val="0"/>
              <w:autoSpaceDE w:val="0"/>
              <w:autoSpaceDN w:val="0"/>
              <w:adjustRightInd w:val="0"/>
              <w:snapToGrid w:val="0"/>
              <w:spacing w:after="60" w:line="259" w:lineRule="auto"/>
              <w:jc w:val="left"/>
              <w:textAlignment w:val="baseline"/>
              <w:rPr>
                <w:rFonts w:ascii="Times New Roman" w:eastAsia="SimSun" w:hAnsi="Times New Roman" w:cs="Times New Roman"/>
                <w:bCs/>
                <w:snapToGrid w:val="0"/>
                <w:szCs w:val="24"/>
                <w:lang w:val="en-GB"/>
              </w:rPr>
            </w:pPr>
            <w:r w:rsidRPr="00742BCD">
              <w:rPr>
                <w:rFonts w:ascii="Times New Roman" w:eastAsia="SimSun" w:hAnsi="Times New Roman" w:cs="Times New Roman"/>
                <w:bCs/>
                <w:snapToGrid w:val="0"/>
                <w:szCs w:val="24"/>
                <w:lang w:val="en-GB"/>
              </w:rPr>
              <w:t xml:space="preserve">Redundancy version of transport block 1 </w:t>
            </w:r>
          </w:p>
          <w:p w14:paraId="7A900D3B" w14:textId="77777777" w:rsidR="009A4961" w:rsidRPr="00742BCD" w:rsidRDefault="009A4961" w:rsidP="004901F3">
            <w:pPr>
              <w:widowControl/>
              <w:numPr>
                <w:ilvl w:val="1"/>
                <w:numId w:val="51"/>
              </w:numPr>
              <w:kinsoku w:val="0"/>
              <w:overflowPunct w:val="0"/>
              <w:autoSpaceDE w:val="0"/>
              <w:autoSpaceDN w:val="0"/>
              <w:adjustRightInd w:val="0"/>
              <w:snapToGrid w:val="0"/>
              <w:spacing w:after="60" w:line="259" w:lineRule="auto"/>
              <w:jc w:val="left"/>
              <w:textAlignment w:val="baseline"/>
              <w:rPr>
                <w:rFonts w:ascii="Times New Roman" w:eastAsia="SimSun" w:hAnsi="Times New Roman" w:cs="Times New Roman"/>
                <w:bCs/>
                <w:snapToGrid w:val="0"/>
                <w:szCs w:val="24"/>
                <w:lang w:val="en-GB"/>
              </w:rPr>
            </w:pPr>
            <w:r w:rsidRPr="00742BCD">
              <w:rPr>
                <w:rFonts w:ascii="Times New Roman" w:eastAsia="SimSun" w:hAnsi="Times New Roman" w:cs="Times New Roman"/>
                <w:bCs/>
                <w:snapToGrid w:val="0"/>
                <w:szCs w:val="24"/>
                <w:lang w:val="en-GB"/>
              </w:rPr>
              <w:t xml:space="preserve">HARQ process number </w:t>
            </w:r>
          </w:p>
          <w:p w14:paraId="0358968F" w14:textId="77777777" w:rsidR="009A4961" w:rsidRPr="00742BCD" w:rsidRDefault="009A4961" w:rsidP="004901F3">
            <w:pPr>
              <w:widowControl/>
              <w:numPr>
                <w:ilvl w:val="1"/>
                <w:numId w:val="51"/>
              </w:numPr>
              <w:kinsoku w:val="0"/>
              <w:overflowPunct w:val="0"/>
              <w:autoSpaceDE w:val="0"/>
              <w:autoSpaceDN w:val="0"/>
              <w:adjustRightInd w:val="0"/>
              <w:snapToGrid w:val="0"/>
              <w:spacing w:after="60" w:line="259" w:lineRule="auto"/>
              <w:jc w:val="left"/>
              <w:textAlignment w:val="baseline"/>
              <w:rPr>
                <w:rFonts w:ascii="Times New Roman" w:eastAsia="SimSun" w:hAnsi="Times New Roman" w:cs="Times New Roman"/>
                <w:bCs/>
                <w:snapToGrid w:val="0"/>
                <w:szCs w:val="24"/>
                <w:lang w:val="en-GB"/>
              </w:rPr>
            </w:pPr>
            <w:r w:rsidRPr="00742BCD">
              <w:rPr>
                <w:rFonts w:ascii="Times New Roman" w:eastAsia="SimSun" w:hAnsi="Times New Roman" w:cs="Times New Roman"/>
                <w:bCs/>
                <w:snapToGrid w:val="0"/>
                <w:szCs w:val="24"/>
                <w:lang w:val="en-GB"/>
              </w:rPr>
              <w:t>Antenna port(s) if configured as Type-2</w:t>
            </w:r>
          </w:p>
          <w:p w14:paraId="7894A4D1" w14:textId="77777777" w:rsidR="009A4961" w:rsidRPr="00E83534" w:rsidRDefault="009A4961" w:rsidP="004901F3">
            <w:pPr>
              <w:widowControl/>
              <w:numPr>
                <w:ilvl w:val="0"/>
                <w:numId w:val="51"/>
              </w:numPr>
              <w:kinsoku w:val="0"/>
              <w:overflowPunct w:val="0"/>
              <w:autoSpaceDE w:val="0"/>
              <w:autoSpaceDN w:val="0"/>
              <w:adjustRightInd w:val="0"/>
              <w:snapToGrid w:val="0"/>
              <w:spacing w:after="60" w:line="259" w:lineRule="auto"/>
              <w:jc w:val="left"/>
              <w:textAlignment w:val="baseline"/>
              <w:rPr>
                <w:rFonts w:ascii="Times New Roman" w:eastAsia="Batang" w:hAnsi="Times New Roman" w:cs="Times New Roman"/>
                <w:snapToGrid w:val="0"/>
                <w:szCs w:val="24"/>
                <w:lang w:val="en-GB" w:eastAsia="ko-KR"/>
              </w:rPr>
            </w:pPr>
            <w:r w:rsidRPr="00742BCD">
              <w:rPr>
                <w:rFonts w:ascii="Times New Roman" w:eastAsia="Batang" w:hAnsi="Times New Roman" w:cs="Times New Roman"/>
                <w:snapToGrid w:val="0"/>
                <w:szCs w:val="24"/>
                <w:lang w:val="en-GB" w:eastAsia="ko-KR"/>
              </w:rPr>
              <w:t>Note: Cells with valid FDRA fields are scheduled.</w:t>
            </w:r>
          </w:p>
        </w:tc>
      </w:tr>
    </w:tbl>
    <w:p w14:paraId="54E243B4" w14:textId="3F526738" w:rsidR="004829EF" w:rsidRDefault="009A4961" w:rsidP="00AD79A8">
      <w:pPr>
        <w:rPr>
          <w:rFonts w:ascii="Times New Roman" w:eastAsia="MS Gothic" w:hAnsi="Times New Roman" w:cs="Times New Roman"/>
          <w:bCs/>
          <w:kern w:val="0"/>
          <w:sz w:val="22"/>
          <w:lang w:eastAsia="en-US"/>
        </w:rPr>
      </w:pPr>
      <w:r>
        <w:rPr>
          <w:rFonts w:ascii="Times New Roman" w:eastAsia="MS Gothic" w:hAnsi="Times New Roman" w:cs="Times New Roman"/>
          <w:bCs/>
          <w:kern w:val="0"/>
          <w:sz w:val="22"/>
          <w:lang w:eastAsia="en-US"/>
        </w:rPr>
        <w:t xml:space="preserve">In general, the proposal is following the spirit mentioned above. </w:t>
      </w:r>
      <w:r w:rsidR="00655F36">
        <w:rPr>
          <w:rFonts w:ascii="Times New Roman" w:eastAsia="MS Gothic" w:hAnsi="Times New Roman" w:cs="Times New Roman"/>
          <w:bCs/>
          <w:kern w:val="0"/>
          <w:sz w:val="22"/>
          <w:lang w:eastAsia="en-US"/>
        </w:rPr>
        <w:t xml:space="preserve">However, </w:t>
      </w:r>
      <w:r>
        <w:rPr>
          <w:rFonts w:ascii="Times New Roman" w:eastAsia="MS Gothic" w:hAnsi="Times New Roman" w:cs="Times New Roman"/>
          <w:bCs/>
          <w:kern w:val="0"/>
          <w:sz w:val="22"/>
          <w:lang w:eastAsia="en-US"/>
        </w:rPr>
        <w:t>it is still not completed since the relation with</w:t>
      </w:r>
      <w:r w:rsidRPr="009A4961">
        <w:rPr>
          <w:rFonts w:ascii="Times New Roman" w:eastAsia="MS Gothic" w:hAnsi="Times New Roman" w:cs="Times New Roman"/>
          <w:bCs/>
          <w:kern w:val="0"/>
          <w:sz w:val="22"/>
          <w:lang w:eastAsia="en-US"/>
        </w:rPr>
        <w:t xml:space="preserve"> SCell dormancy indication field in the DCI is not clear. Same as the legacy, </w:t>
      </w:r>
      <w:r w:rsidR="00FF306D" w:rsidRPr="009A4961">
        <w:rPr>
          <w:rFonts w:ascii="Times New Roman" w:eastAsia="MS Gothic" w:hAnsi="Times New Roman" w:cs="Times New Roman"/>
          <w:bCs/>
          <w:kern w:val="0"/>
          <w:sz w:val="22"/>
          <w:lang w:eastAsia="en-US"/>
        </w:rPr>
        <w:t xml:space="preserve">SCell dormancy indication </w:t>
      </w:r>
      <w:r w:rsidRPr="009A4961">
        <w:rPr>
          <w:rFonts w:ascii="Times New Roman" w:eastAsia="MS Gothic" w:hAnsi="Times New Roman" w:cs="Times New Roman"/>
          <w:bCs/>
          <w:kern w:val="0"/>
          <w:sz w:val="22"/>
          <w:lang w:eastAsia="en-US"/>
        </w:rPr>
        <w:t xml:space="preserve">field </w:t>
      </w:r>
      <w:r>
        <w:rPr>
          <w:rFonts w:ascii="Times New Roman" w:eastAsia="MS Gothic" w:hAnsi="Times New Roman" w:cs="Times New Roman"/>
          <w:bCs/>
          <w:kern w:val="0"/>
          <w:sz w:val="22"/>
          <w:lang w:eastAsia="en-US"/>
        </w:rPr>
        <w:t xml:space="preserve">should be present and </w:t>
      </w:r>
      <w:r w:rsidRPr="009A4961">
        <w:rPr>
          <w:rFonts w:ascii="Times New Roman" w:eastAsia="MS Gothic" w:hAnsi="Times New Roman" w:cs="Times New Roman"/>
          <w:bCs/>
          <w:kern w:val="0"/>
          <w:sz w:val="22"/>
          <w:lang w:eastAsia="en-US"/>
        </w:rPr>
        <w:t>reserved</w:t>
      </w:r>
      <w:r>
        <w:rPr>
          <w:rFonts w:ascii="Times New Roman" w:eastAsia="MS Gothic" w:hAnsi="Times New Roman" w:cs="Times New Roman"/>
          <w:bCs/>
          <w:kern w:val="0"/>
          <w:sz w:val="22"/>
          <w:lang w:eastAsia="en-US"/>
        </w:rPr>
        <w:t xml:space="preserve"> in </w:t>
      </w:r>
      <w:r w:rsidRPr="009A4961">
        <w:rPr>
          <w:rFonts w:ascii="Times New Roman" w:eastAsia="MS Gothic" w:hAnsi="Times New Roman" w:cs="Times New Roman"/>
          <w:bCs/>
          <w:kern w:val="0"/>
          <w:sz w:val="22"/>
          <w:lang w:eastAsia="en-US"/>
        </w:rPr>
        <w:t>Scell dormancy indication Case 2. Therefore, the following proposal with updates is provided.</w:t>
      </w:r>
    </w:p>
    <w:p w14:paraId="5972188D" w14:textId="72582DC1" w:rsidR="009A4961" w:rsidRPr="009A4961" w:rsidRDefault="00AD79A8" w:rsidP="009A4961">
      <w:pPr>
        <w:rPr>
          <w:rFonts w:ascii="Times New Roman" w:eastAsia="MS Gothic" w:hAnsi="Times New Roman" w:cs="Times New Roman"/>
          <w:b/>
          <w:kern w:val="0"/>
          <w:sz w:val="22"/>
          <w:lang w:eastAsia="en-US"/>
        </w:rPr>
      </w:pPr>
      <w:r w:rsidRPr="0075595C">
        <w:rPr>
          <w:rFonts w:ascii="Times New Roman" w:eastAsia="MS Gothic" w:hAnsi="Times New Roman" w:cs="Times New Roman"/>
          <w:b/>
          <w:kern w:val="0"/>
          <w:sz w:val="22"/>
          <w:lang w:eastAsia="en-US"/>
        </w:rPr>
        <w:t xml:space="preserve">Proposal </w:t>
      </w:r>
      <w:r>
        <w:rPr>
          <w:rFonts w:ascii="Times New Roman" w:eastAsia="MS Gothic" w:hAnsi="Times New Roman" w:cs="Times New Roman"/>
          <w:b/>
          <w:kern w:val="0"/>
          <w:sz w:val="22"/>
          <w:lang w:eastAsia="en-US"/>
        </w:rPr>
        <w:t>2:</w:t>
      </w:r>
      <w:r w:rsidRPr="00AE2EF3">
        <w:rPr>
          <w:rFonts w:ascii="Times New Roman" w:eastAsia="MS Gothic" w:hAnsi="Times New Roman" w:cs="Times New Roman"/>
          <w:b/>
          <w:kern w:val="0"/>
          <w:sz w:val="22"/>
          <w:lang w:eastAsia="en-US"/>
        </w:rPr>
        <w:t xml:space="preserve"> </w:t>
      </w:r>
      <w:r w:rsidR="009A4961" w:rsidRPr="009A4961">
        <w:rPr>
          <w:rFonts w:ascii="Times New Roman" w:eastAsia="MS Gothic" w:hAnsi="Times New Roman" w:cs="Times New Roman"/>
          <w:b/>
          <w:kern w:val="0"/>
          <w:sz w:val="22"/>
          <w:lang w:eastAsia="en-US"/>
        </w:rPr>
        <w:t>For S</w:t>
      </w:r>
      <w:r w:rsidR="009A4961">
        <w:rPr>
          <w:rFonts w:ascii="Times New Roman" w:eastAsia="MS Gothic" w:hAnsi="Times New Roman" w:cs="Times New Roman"/>
          <w:b/>
          <w:kern w:val="0"/>
          <w:sz w:val="22"/>
          <w:lang w:eastAsia="en-US"/>
        </w:rPr>
        <w:t>C</w:t>
      </w:r>
      <w:r w:rsidR="009A4961" w:rsidRPr="009A4961">
        <w:rPr>
          <w:rFonts w:ascii="Times New Roman" w:eastAsia="MS Gothic" w:hAnsi="Times New Roman" w:cs="Times New Roman"/>
          <w:b/>
          <w:kern w:val="0"/>
          <w:sz w:val="22"/>
          <w:lang w:eastAsia="en-US"/>
        </w:rPr>
        <w:t xml:space="preserve">ell dormancy indication Case </w:t>
      </w:r>
      <w:r w:rsidR="009A4961">
        <w:rPr>
          <w:rFonts w:ascii="Times New Roman" w:eastAsia="MS Gothic" w:hAnsi="Times New Roman" w:cs="Times New Roman"/>
          <w:b/>
          <w:kern w:val="0"/>
          <w:sz w:val="22"/>
          <w:lang w:eastAsia="en-US"/>
        </w:rPr>
        <w:t>2:</w:t>
      </w:r>
    </w:p>
    <w:p w14:paraId="733538BC" w14:textId="609471D1" w:rsidR="009A4961" w:rsidRPr="00E83534" w:rsidRDefault="009A4961" w:rsidP="009A4961">
      <w:pPr>
        <w:pStyle w:val="ListParagraph"/>
        <w:numPr>
          <w:ilvl w:val="0"/>
          <w:numId w:val="52"/>
        </w:numPr>
        <w:ind w:firstLineChars="0"/>
        <w:rPr>
          <w:rFonts w:ascii="Times New Roman" w:eastAsia="MS Gothic" w:hAnsi="Times New Roman" w:cs="Times New Roman"/>
          <w:b/>
          <w:kern w:val="0"/>
          <w:sz w:val="22"/>
          <w:lang w:eastAsia="en-US"/>
        </w:rPr>
      </w:pPr>
      <w:r w:rsidRPr="00E83534">
        <w:rPr>
          <w:rFonts w:ascii="Times New Roman" w:eastAsia="MS Gothic" w:hAnsi="Times New Roman" w:cs="Times New Roman"/>
          <w:b/>
          <w:color w:val="FF0000"/>
          <w:kern w:val="0"/>
          <w:sz w:val="22"/>
          <w:lang w:eastAsia="en-US"/>
        </w:rPr>
        <w:t>In a DCI format 1_3 including SCell dormancy indication field,</w:t>
      </w:r>
      <w:r>
        <w:rPr>
          <w:rFonts w:ascii="Times New Roman" w:eastAsia="MS Gothic" w:hAnsi="Times New Roman" w:cs="Times New Roman"/>
          <w:b/>
          <w:kern w:val="0"/>
          <w:sz w:val="22"/>
          <w:lang w:eastAsia="en-US"/>
        </w:rPr>
        <w:t xml:space="preserve"> i</w:t>
      </w:r>
      <w:r w:rsidRPr="009A4961">
        <w:rPr>
          <w:rFonts w:ascii="Times New Roman" w:eastAsia="MS Gothic" w:hAnsi="Times New Roman" w:cs="Times New Roman"/>
          <w:b/>
          <w:kern w:val="0"/>
          <w:sz w:val="22"/>
          <w:lang w:eastAsia="en-US"/>
        </w:rPr>
        <w:t xml:space="preserve">f one-shot HARQ-ACK request is not present or set to '0' and if HARQ-ACK retransmission indicator is not present or set to ‘0’, </w:t>
      </w:r>
      <w:r w:rsidRPr="00E83534">
        <w:rPr>
          <w:rFonts w:ascii="Times New Roman" w:eastAsia="MS Gothic" w:hAnsi="Times New Roman" w:cs="Times New Roman"/>
          <w:b/>
          <w:color w:val="FF0000"/>
          <w:kern w:val="0"/>
          <w:sz w:val="22"/>
          <w:lang w:eastAsia="en-US"/>
        </w:rPr>
        <w:t>the SCell dormancy indication field is reserved</w:t>
      </w:r>
      <w:r>
        <w:rPr>
          <w:rFonts w:ascii="Times New Roman" w:eastAsia="MS Gothic" w:hAnsi="Times New Roman" w:cs="Times New Roman"/>
          <w:b/>
          <w:kern w:val="0"/>
          <w:sz w:val="22"/>
          <w:lang w:eastAsia="en-US"/>
        </w:rPr>
        <w:t>,</w:t>
      </w:r>
      <w:r w:rsidRPr="009A4961">
        <w:rPr>
          <w:rFonts w:ascii="Times New Roman" w:eastAsia="MS Gothic" w:hAnsi="Times New Roman" w:cs="Times New Roman"/>
          <w:b/>
          <w:kern w:val="0"/>
          <w:sz w:val="22"/>
          <w:lang w:eastAsia="en-US"/>
        </w:rPr>
        <w:t xml:space="preserve"> </w:t>
      </w:r>
      <w:r>
        <w:rPr>
          <w:rFonts w:ascii="Times New Roman" w:eastAsia="MS Gothic" w:hAnsi="Times New Roman" w:cs="Times New Roman"/>
          <w:b/>
          <w:kern w:val="0"/>
          <w:sz w:val="22"/>
          <w:lang w:eastAsia="en-US"/>
        </w:rPr>
        <w:t xml:space="preserve">and </w:t>
      </w:r>
      <w:r w:rsidRPr="009A4961">
        <w:rPr>
          <w:rFonts w:ascii="Times New Roman" w:eastAsia="MS Gothic" w:hAnsi="Times New Roman" w:cs="Times New Roman"/>
          <w:b/>
          <w:kern w:val="0"/>
          <w:sz w:val="22"/>
          <w:lang w:eastAsia="en-US"/>
        </w:rPr>
        <w:t xml:space="preserve">SCell dormancy indication </w:t>
      </w:r>
      <w:r>
        <w:rPr>
          <w:rFonts w:ascii="Times New Roman" w:eastAsia="MS Gothic" w:hAnsi="Times New Roman" w:cs="Times New Roman"/>
          <w:b/>
          <w:kern w:val="0"/>
          <w:sz w:val="22"/>
          <w:lang w:eastAsia="en-US"/>
        </w:rPr>
        <w:t>is</w:t>
      </w:r>
      <w:r w:rsidRPr="009A4961">
        <w:rPr>
          <w:rFonts w:ascii="Times New Roman" w:eastAsia="MS Gothic" w:hAnsi="Times New Roman" w:cs="Times New Roman"/>
          <w:b/>
          <w:kern w:val="0"/>
          <w:sz w:val="22"/>
          <w:lang w:eastAsia="en-US"/>
        </w:rPr>
        <w:t xml:space="preserve"> provided by </w:t>
      </w:r>
      <w:r>
        <w:rPr>
          <w:rFonts w:ascii="Times New Roman" w:eastAsia="MS Gothic" w:hAnsi="Times New Roman" w:cs="Times New Roman"/>
          <w:b/>
          <w:kern w:val="0"/>
          <w:sz w:val="22"/>
          <w:lang w:eastAsia="en-US"/>
        </w:rPr>
        <w:t>the</w:t>
      </w:r>
      <w:r w:rsidRPr="009A4961">
        <w:rPr>
          <w:rFonts w:ascii="Times New Roman" w:eastAsia="MS Gothic" w:hAnsi="Times New Roman" w:cs="Times New Roman"/>
          <w:b/>
          <w:kern w:val="0"/>
          <w:sz w:val="22"/>
          <w:lang w:eastAsia="en-US"/>
        </w:rPr>
        <w:t xml:space="preserve"> DCI </w:t>
      </w:r>
      <w:r w:rsidRPr="009A4961">
        <w:rPr>
          <w:rFonts w:ascii="Times New Roman" w:eastAsia="MS Gothic" w:hAnsi="Times New Roman" w:cs="Times New Roman"/>
          <w:b/>
          <w:kern w:val="0"/>
          <w:sz w:val="22"/>
          <w:lang w:eastAsia="en-US"/>
        </w:rPr>
        <w:lastRenderedPageBreak/>
        <w:t xml:space="preserve">format 1_3 by repurposing below fields corresponding to a cell with smallest cell index with invalid </w:t>
      </w:r>
      <w:r w:rsidRPr="00E83534">
        <w:rPr>
          <w:rFonts w:ascii="Times New Roman" w:eastAsia="MS Gothic" w:hAnsi="Times New Roman" w:cs="Times New Roman"/>
          <w:b/>
          <w:kern w:val="0"/>
          <w:sz w:val="22"/>
          <w:lang w:eastAsia="en-US"/>
        </w:rPr>
        <w:t>FDRA values.</w:t>
      </w:r>
    </w:p>
    <w:p w14:paraId="5BCE8745" w14:textId="5C971918" w:rsidR="009A4961" w:rsidRPr="00E83534" w:rsidRDefault="009A4961" w:rsidP="009A4961">
      <w:pPr>
        <w:widowControl/>
        <w:numPr>
          <w:ilvl w:val="1"/>
          <w:numId w:val="52"/>
        </w:numPr>
        <w:kinsoku w:val="0"/>
        <w:overflowPunct w:val="0"/>
        <w:autoSpaceDE w:val="0"/>
        <w:autoSpaceDN w:val="0"/>
        <w:adjustRightInd w:val="0"/>
        <w:snapToGrid w:val="0"/>
        <w:spacing w:after="60" w:line="259" w:lineRule="auto"/>
        <w:jc w:val="left"/>
        <w:textAlignment w:val="baseline"/>
        <w:rPr>
          <w:rFonts w:ascii="Times New Roman" w:eastAsia="SimSun" w:hAnsi="Times New Roman" w:cs="Times New Roman"/>
          <w:b/>
          <w:snapToGrid w:val="0"/>
          <w:sz w:val="22"/>
          <w:lang w:val="en-GB"/>
        </w:rPr>
      </w:pPr>
      <w:r w:rsidRPr="00E83534">
        <w:rPr>
          <w:rFonts w:ascii="Times New Roman" w:eastAsia="SimSun" w:hAnsi="Times New Roman" w:cs="Times New Roman"/>
          <w:b/>
          <w:snapToGrid w:val="0"/>
          <w:sz w:val="22"/>
          <w:lang w:val="en-GB"/>
        </w:rPr>
        <w:t xml:space="preserve">Modulation and coding scheme of transport block 1 </w:t>
      </w:r>
    </w:p>
    <w:p w14:paraId="1D284F64" w14:textId="4ABA2C9E" w:rsidR="009A4961" w:rsidRPr="00E83534" w:rsidRDefault="009A4961" w:rsidP="009A4961">
      <w:pPr>
        <w:widowControl/>
        <w:numPr>
          <w:ilvl w:val="1"/>
          <w:numId w:val="52"/>
        </w:numPr>
        <w:kinsoku w:val="0"/>
        <w:overflowPunct w:val="0"/>
        <w:autoSpaceDE w:val="0"/>
        <w:autoSpaceDN w:val="0"/>
        <w:adjustRightInd w:val="0"/>
        <w:snapToGrid w:val="0"/>
        <w:spacing w:after="60" w:line="259" w:lineRule="auto"/>
        <w:jc w:val="left"/>
        <w:textAlignment w:val="baseline"/>
        <w:rPr>
          <w:rFonts w:ascii="Times New Roman" w:eastAsia="SimSun" w:hAnsi="Times New Roman" w:cs="Times New Roman"/>
          <w:b/>
          <w:snapToGrid w:val="0"/>
          <w:sz w:val="22"/>
          <w:lang w:val="en-GB"/>
        </w:rPr>
      </w:pPr>
      <w:r w:rsidRPr="00E83534">
        <w:rPr>
          <w:rFonts w:ascii="Times New Roman" w:eastAsia="SimSun" w:hAnsi="Times New Roman" w:cs="Times New Roman"/>
          <w:b/>
          <w:snapToGrid w:val="0"/>
          <w:sz w:val="22"/>
          <w:lang w:val="en-GB"/>
        </w:rPr>
        <w:t xml:space="preserve">New data indicator of transport block 1 </w:t>
      </w:r>
    </w:p>
    <w:p w14:paraId="2E7A6354" w14:textId="566F486F" w:rsidR="009A4961" w:rsidRPr="00E83534" w:rsidRDefault="009A4961" w:rsidP="009A4961">
      <w:pPr>
        <w:widowControl/>
        <w:numPr>
          <w:ilvl w:val="1"/>
          <w:numId w:val="52"/>
        </w:numPr>
        <w:kinsoku w:val="0"/>
        <w:overflowPunct w:val="0"/>
        <w:autoSpaceDE w:val="0"/>
        <w:autoSpaceDN w:val="0"/>
        <w:adjustRightInd w:val="0"/>
        <w:snapToGrid w:val="0"/>
        <w:spacing w:after="60" w:line="259" w:lineRule="auto"/>
        <w:jc w:val="left"/>
        <w:textAlignment w:val="baseline"/>
        <w:rPr>
          <w:rFonts w:ascii="Times New Roman" w:eastAsia="SimSun" w:hAnsi="Times New Roman" w:cs="Times New Roman"/>
          <w:b/>
          <w:snapToGrid w:val="0"/>
          <w:sz w:val="22"/>
          <w:lang w:val="en-GB"/>
        </w:rPr>
      </w:pPr>
      <w:r w:rsidRPr="00E83534">
        <w:rPr>
          <w:rFonts w:ascii="Times New Roman" w:eastAsia="SimSun" w:hAnsi="Times New Roman" w:cs="Times New Roman"/>
          <w:b/>
          <w:snapToGrid w:val="0"/>
          <w:sz w:val="22"/>
          <w:lang w:val="en-GB"/>
        </w:rPr>
        <w:t xml:space="preserve">Redundancy version of transport block 1 </w:t>
      </w:r>
    </w:p>
    <w:p w14:paraId="2841699B" w14:textId="14A71AB0" w:rsidR="009A4961" w:rsidRPr="00E83534" w:rsidRDefault="009A4961" w:rsidP="009A4961">
      <w:pPr>
        <w:widowControl/>
        <w:numPr>
          <w:ilvl w:val="1"/>
          <w:numId w:val="52"/>
        </w:numPr>
        <w:kinsoku w:val="0"/>
        <w:overflowPunct w:val="0"/>
        <w:autoSpaceDE w:val="0"/>
        <w:autoSpaceDN w:val="0"/>
        <w:adjustRightInd w:val="0"/>
        <w:snapToGrid w:val="0"/>
        <w:spacing w:after="60" w:line="259" w:lineRule="auto"/>
        <w:jc w:val="left"/>
        <w:textAlignment w:val="baseline"/>
        <w:rPr>
          <w:rFonts w:ascii="Times New Roman" w:eastAsia="SimSun" w:hAnsi="Times New Roman" w:cs="Times New Roman"/>
          <w:b/>
          <w:snapToGrid w:val="0"/>
          <w:sz w:val="22"/>
          <w:lang w:val="en-GB"/>
        </w:rPr>
      </w:pPr>
      <w:r w:rsidRPr="00E83534">
        <w:rPr>
          <w:rFonts w:ascii="Times New Roman" w:eastAsia="SimSun" w:hAnsi="Times New Roman" w:cs="Times New Roman"/>
          <w:b/>
          <w:snapToGrid w:val="0"/>
          <w:sz w:val="22"/>
          <w:lang w:val="en-GB"/>
        </w:rPr>
        <w:t xml:space="preserve">HARQ process number </w:t>
      </w:r>
    </w:p>
    <w:p w14:paraId="5CA547C9" w14:textId="01CF6B30" w:rsidR="009A4961" w:rsidRPr="00E83534" w:rsidRDefault="009A4961" w:rsidP="009A4961">
      <w:pPr>
        <w:widowControl/>
        <w:numPr>
          <w:ilvl w:val="1"/>
          <w:numId w:val="52"/>
        </w:numPr>
        <w:kinsoku w:val="0"/>
        <w:overflowPunct w:val="0"/>
        <w:autoSpaceDE w:val="0"/>
        <w:autoSpaceDN w:val="0"/>
        <w:adjustRightInd w:val="0"/>
        <w:snapToGrid w:val="0"/>
        <w:spacing w:after="60" w:line="259" w:lineRule="auto"/>
        <w:jc w:val="left"/>
        <w:textAlignment w:val="baseline"/>
        <w:rPr>
          <w:rFonts w:ascii="Times New Roman" w:eastAsia="SimSun" w:hAnsi="Times New Roman" w:cs="Times New Roman"/>
          <w:b/>
          <w:snapToGrid w:val="0"/>
          <w:sz w:val="22"/>
          <w:lang w:val="en-GB"/>
        </w:rPr>
      </w:pPr>
      <w:r w:rsidRPr="00E83534">
        <w:rPr>
          <w:rFonts w:ascii="Times New Roman" w:eastAsia="SimSun" w:hAnsi="Times New Roman" w:cs="Times New Roman"/>
          <w:b/>
          <w:snapToGrid w:val="0"/>
          <w:sz w:val="22"/>
          <w:lang w:val="en-GB"/>
        </w:rPr>
        <w:t>Antenna port(s) if configured as Type-2</w:t>
      </w:r>
    </w:p>
    <w:p w14:paraId="40E53A02" w14:textId="25377C38" w:rsidR="00AD79A8" w:rsidRPr="00E83534" w:rsidRDefault="009A4961" w:rsidP="009A4961">
      <w:pPr>
        <w:pStyle w:val="ListParagraph"/>
        <w:numPr>
          <w:ilvl w:val="0"/>
          <w:numId w:val="52"/>
        </w:numPr>
        <w:ind w:firstLineChars="0"/>
        <w:rPr>
          <w:rFonts w:ascii="Times New Roman" w:eastAsia="MS Gothic" w:hAnsi="Times New Roman" w:cs="Times New Roman"/>
          <w:b/>
          <w:kern w:val="0"/>
          <w:sz w:val="22"/>
          <w:lang w:eastAsia="en-US"/>
        </w:rPr>
      </w:pPr>
      <w:r w:rsidRPr="00E83534">
        <w:rPr>
          <w:rFonts w:ascii="Times New Roman" w:eastAsia="MS Gothic" w:hAnsi="Times New Roman" w:cs="Times New Roman"/>
          <w:b/>
          <w:kern w:val="0"/>
          <w:sz w:val="22"/>
          <w:lang w:eastAsia="en-US"/>
        </w:rPr>
        <w:t xml:space="preserve">Note: Cells with valid FDRA </w:t>
      </w:r>
      <w:r w:rsidRPr="00E83534">
        <w:rPr>
          <w:rFonts w:ascii="Times New Roman" w:eastAsia="MS Gothic" w:hAnsi="Times New Roman" w:cs="Times New Roman"/>
          <w:b/>
          <w:color w:val="FF0000"/>
          <w:kern w:val="0"/>
          <w:sz w:val="22"/>
          <w:lang w:eastAsia="en-US"/>
        </w:rPr>
        <w:t>values</w:t>
      </w:r>
      <w:r w:rsidRPr="00E83534">
        <w:rPr>
          <w:rFonts w:ascii="Times New Roman" w:eastAsia="MS Gothic" w:hAnsi="Times New Roman" w:cs="Times New Roman"/>
          <w:b/>
          <w:kern w:val="0"/>
          <w:sz w:val="22"/>
          <w:lang w:eastAsia="en-US"/>
        </w:rPr>
        <w:t xml:space="preserve"> are scheduled.</w:t>
      </w:r>
    </w:p>
    <w:p w14:paraId="57387596" w14:textId="1C500865" w:rsidR="00814386" w:rsidRPr="00814386" w:rsidRDefault="00281E6E" w:rsidP="0075595C">
      <w:pPr>
        <w:pStyle w:val="Heading1"/>
        <w:numPr>
          <w:ilvl w:val="0"/>
          <w:numId w:val="1"/>
        </w:numPr>
        <w:tabs>
          <w:tab w:val="num" w:pos="425"/>
        </w:tabs>
        <w:rPr>
          <w:b/>
          <w:snapToGrid w:val="0"/>
          <w:sz w:val="24"/>
          <w:szCs w:val="22"/>
        </w:rPr>
      </w:pPr>
      <w:r>
        <w:rPr>
          <w:b/>
          <w:snapToGrid w:val="0"/>
          <w:sz w:val="24"/>
          <w:szCs w:val="22"/>
        </w:rPr>
        <w:t>DCI sizes</w:t>
      </w:r>
      <w:r w:rsidR="00814386">
        <w:rPr>
          <w:b/>
          <w:snapToGrid w:val="0"/>
          <w:sz w:val="24"/>
          <w:szCs w:val="22"/>
        </w:rPr>
        <w:t xml:space="preserve"> in case of Scell dormancy or deactivation</w:t>
      </w:r>
    </w:p>
    <w:p w14:paraId="060B9ED2" w14:textId="3F80096C" w:rsidR="007F173E" w:rsidRPr="00570F61" w:rsidRDefault="007F173E" w:rsidP="00AD79A8">
      <w:pPr>
        <w:rPr>
          <w:rFonts w:ascii="Times New Roman" w:eastAsia="MS Gothic" w:hAnsi="Times New Roman" w:cs="Times New Roman"/>
          <w:bCs/>
          <w:kern w:val="0"/>
          <w:sz w:val="22"/>
          <w:lang w:eastAsia="en-US"/>
        </w:rPr>
      </w:pPr>
      <w:r w:rsidRPr="00570F61">
        <w:rPr>
          <w:rFonts w:ascii="Times New Roman" w:eastAsia="MS Gothic" w:hAnsi="Times New Roman" w:cs="Times New Roman"/>
          <w:bCs/>
          <w:kern w:val="0"/>
          <w:sz w:val="22"/>
          <w:lang w:eastAsia="en-US"/>
        </w:rPr>
        <w:t xml:space="preserve">In </w:t>
      </w:r>
      <w:r w:rsidR="00BA654F">
        <w:rPr>
          <w:rFonts w:ascii="Times New Roman" w:eastAsia="MS Gothic" w:hAnsi="Times New Roman" w:cs="Times New Roman"/>
          <w:bCs/>
          <w:kern w:val="0"/>
          <w:sz w:val="22"/>
          <w:lang w:eastAsia="en-US"/>
        </w:rPr>
        <w:t xml:space="preserve">TS 38.212 </w:t>
      </w:r>
      <w:r w:rsidR="00961AA3">
        <w:rPr>
          <w:rFonts w:ascii="Times New Roman" w:eastAsia="MS Gothic" w:hAnsi="Times New Roman" w:cs="Times New Roman"/>
          <w:bCs/>
          <w:kern w:val="0"/>
          <w:sz w:val="22"/>
          <w:lang w:eastAsia="en-US"/>
        </w:rPr>
        <w:t>V</w:t>
      </w:r>
      <w:r w:rsidR="00BA654F">
        <w:rPr>
          <w:rFonts w:ascii="Times New Roman" w:eastAsia="MS Gothic" w:hAnsi="Times New Roman" w:cs="Times New Roman"/>
          <w:bCs/>
          <w:kern w:val="0"/>
          <w:sz w:val="22"/>
          <w:lang w:eastAsia="en-US"/>
        </w:rPr>
        <w:t>18.0.0</w:t>
      </w:r>
      <w:r w:rsidRPr="00570F61">
        <w:rPr>
          <w:rFonts w:ascii="Times New Roman" w:eastAsia="MS Gothic" w:hAnsi="Times New Roman" w:cs="Times New Roman"/>
          <w:bCs/>
          <w:kern w:val="0"/>
          <w:sz w:val="22"/>
          <w:lang w:eastAsia="en-US"/>
        </w:rPr>
        <w:t>, the following is capture</w:t>
      </w:r>
      <w:r w:rsidR="007B62CA">
        <w:rPr>
          <w:rFonts w:ascii="Times New Roman" w:eastAsia="MS Gothic" w:hAnsi="Times New Roman" w:cs="Times New Roman"/>
          <w:bCs/>
          <w:kern w:val="0"/>
          <w:sz w:val="22"/>
          <w:lang w:eastAsia="en-US"/>
        </w:rPr>
        <w:t>d</w:t>
      </w:r>
      <w:r w:rsidR="001C0370">
        <w:rPr>
          <w:rFonts w:ascii="Times New Roman" w:eastAsia="MS Gothic" w:hAnsi="Times New Roman" w:cs="Times New Roman"/>
          <w:bCs/>
          <w:kern w:val="0"/>
          <w:sz w:val="22"/>
          <w:lang w:eastAsia="en-US"/>
        </w:rPr>
        <w:t>. I</w:t>
      </w:r>
      <w:r w:rsidR="001C0370" w:rsidRPr="00570F61">
        <w:rPr>
          <w:rFonts w:ascii="Times New Roman" w:eastAsia="MS Gothic" w:hAnsi="Times New Roman" w:cs="Times New Roman"/>
          <w:bCs/>
          <w:kern w:val="0"/>
          <w:sz w:val="22"/>
          <w:lang w:eastAsia="en-US"/>
        </w:rPr>
        <w:t>n general,</w:t>
      </w:r>
      <w:r w:rsidR="001C0370">
        <w:rPr>
          <w:rFonts w:ascii="Times New Roman" w:eastAsia="MS Gothic" w:hAnsi="Times New Roman" w:cs="Times New Roman"/>
          <w:bCs/>
          <w:kern w:val="0"/>
          <w:sz w:val="22"/>
          <w:lang w:eastAsia="en-US"/>
        </w:rPr>
        <w:t xml:space="preserve"> The sizes </w:t>
      </w:r>
      <w:r w:rsidR="007B62CA" w:rsidRPr="00570F61">
        <w:rPr>
          <w:rFonts w:ascii="Times New Roman" w:eastAsia="MS Gothic" w:hAnsi="Times New Roman" w:cs="Times New Roman"/>
          <w:bCs/>
          <w:kern w:val="0"/>
          <w:sz w:val="22"/>
          <w:lang w:eastAsia="en-US"/>
        </w:rPr>
        <w:t>of DCI format 0_3 and 1_3</w:t>
      </w:r>
      <w:r w:rsidR="00281E6E">
        <w:rPr>
          <w:rFonts w:ascii="Times New Roman" w:eastAsia="MS Gothic" w:hAnsi="Times New Roman" w:cs="Times New Roman"/>
          <w:bCs/>
          <w:kern w:val="0"/>
          <w:sz w:val="22"/>
          <w:lang w:eastAsia="en-US"/>
        </w:rPr>
        <w:t xml:space="preserve"> </w:t>
      </w:r>
      <w:r w:rsidR="001C0370">
        <w:rPr>
          <w:rFonts w:ascii="Times New Roman" w:eastAsia="MS Gothic" w:hAnsi="Times New Roman" w:cs="Times New Roman"/>
          <w:bCs/>
          <w:kern w:val="0"/>
          <w:sz w:val="22"/>
          <w:lang w:eastAsia="en-US"/>
        </w:rPr>
        <w:t xml:space="preserve">are determined by the corresponding active BWPs of </w:t>
      </w:r>
      <w:r w:rsidR="007B62CA">
        <w:rPr>
          <w:rFonts w:ascii="Times New Roman" w:eastAsia="MS Gothic" w:hAnsi="Times New Roman" w:cs="Times New Roman"/>
          <w:bCs/>
          <w:kern w:val="0"/>
          <w:sz w:val="22"/>
          <w:lang w:eastAsia="en-US"/>
        </w:rPr>
        <w:t xml:space="preserve">the </w:t>
      </w:r>
      <w:r w:rsidR="00884801">
        <w:rPr>
          <w:rFonts w:ascii="Times New Roman" w:eastAsia="MS Gothic" w:hAnsi="Times New Roman" w:cs="Times New Roman"/>
          <w:bCs/>
          <w:kern w:val="0"/>
          <w:sz w:val="22"/>
          <w:lang w:eastAsia="en-US"/>
        </w:rPr>
        <w:t xml:space="preserve">potential scheduled </w:t>
      </w:r>
      <w:r w:rsidR="001C0370">
        <w:rPr>
          <w:rFonts w:ascii="Times New Roman" w:eastAsia="MS Gothic" w:hAnsi="Times New Roman" w:cs="Times New Roman"/>
          <w:bCs/>
          <w:kern w:val="0"/>
          <w:sz w:val="22"/>
          <w:lang w:eastAsia="en-US"/>
        </w:rPr>
        <w:t>cells.</w:t>
      </w:r>
    </w:p>
    <w:tbl>
      <w:tblPr>
        <w:tblStyle w:val="TableGrid"/>
        <w:tblW w:w="0" w:type="auto"/>
        <w:tblLook w:val="04A0" w:firstRow="1" w:lastRow="0" w:firstColumn="1" w:lastColumn="0" w:noHBand="0" w:noVBand="1"/>
      </w:tblPr>
      <w:tblGrid>
        <w:gridCol w:w="9962"/>
      </w:tblGrid>
      <w:tr w:rsidR="007F173E" w:rsidRPr="00E83534" w14:paraId="26D5748F" w14:textId="77777777" w:rsidTr="007F173E">
        <w:tc>
          <w:tcPr>
            <w:tcW w:w="9962" w:type="dxa"/>
          </w:tcPr>
          <w:p w14:paraId="3B5E85EF" w14:textId="77777777" w:rsidR="007F7586" w:rsidRPr="00E83534" w:rsidRDefault="007F7586" w:rsidP="007F7586">
            <w:pPr>
              <w:widowControl/>
              <w:overflowPunct w:val="0"/>
              <w:autoSpaceDE w:val="0"/>
              <w:autoSpaceDN w:val="0"/>
              <w:adjustRightInd w:val="0"/>
              <w:spacing w:after="180"/>
              <w:jc w:val="left"/>
              <w:textAlignment w:val="baseline"/>
              <w:rPr>
                <w:rFonts w:ascii="Times New Roman" w:eastAsia="Times New Roman" w:hAnsi="Times New Roman" w:cs="Times New Roman"/>
                <w:kern w:val="0"/>
                <w:szCs w:val="21"/>
                <w:lang w:val="en-GB"/>
              </w:rPr>
            </w:pPr>
            <w:r w:rsidRPr="00E83534">
              <w:rPr>
                <w:rFonts w:ascii="Times New Roman" w:eastAsia="Times New Roman" w:hAnsi="Times New Roman" w:cs="Times New Roman"/>
                <w:kern w:val="0"/>
                <w:szCs w:val="21"/>
                <w:lang w:val="en-GB"/>
              </w:rPr>
              <w:t xml:space="preserve">For a cell set configured by higher layer parameter </w:t>
            </w:r>
            <w:r w:rsidRPr="00E83534">
              <w:rPr>
                <w:rFonts w:ascii="Times New Roman" w:eastAsia="Times New Roman" w:hAnsi="Times New Roman" w:cs="Times New Roman"/>
                <w:i/>
                <w:kern w:val="0"/>
                <w:szCs w:val="21"/>
                <w:lang w:val="en-GB"/>
              </w:rPr>
              <w:t>MC-DCI-SetofCellsToAddModList</w:t>
            </w:r>
            <w:r w:rsidRPr="00E83534">
              <w:rPr>
                <w:rFonts w:ascii="Times New Roman" w:eastAsia="Times New Roman" w:hAnsi="Times New Roman" w:cs="Times New Roman"/>
                <w:kern w:val="0"/>
                <w:szCs w:val="21"/>
                <w:lang w:val="en-GB"/>
              </w:rPr>
              <w:t xml:space="preserve">, the size of DCI format 0_3/1_3 is determined as follows </w:t>
            </w:r>
            <w:r w:rsidRPr="00E83534">
              <w:rPr>
                <w:rFonts w:ascii="Times New Roman" w:eastAsia="Times New Roman" w:hAnsi="Times New Roman" w:cs="Times New Roman"/>
                <w:kern w:val="0"/>
                <w:szCs w:val="21"/>
                <w:lang w:val="en-GB" w:eastAsia="en-US"/>
              </w:rPr>
              <w:t>and shall be adjusted as described in Clause 7.3.1.</w:t>
            </w:r>
            <w:r w:rsidRPr="00E83534">
              <w:rPr>
                <w:rFonts w:ascii="Times New Roman" w:eastAsia="Times New Roman" w:hAnsi="Times New Roman" w:cs="Times New Roman"/>
                <w:kern w:val="0"/>
                <w:szCs w:val="21"/>
                <w:lang w:val="en-GB"/>
              </w:rPr>
              <w:t>0</w:t>
            </w:r>
            <w:r w:rsidRPr="00E83534">
              <w:rPr>
                <w:rFonts w:ascii="Times New Roman" w:eastAsia="Times New Roman" w:hAnsi="Times New Roman" w:cs="Times New Roman"/>
                <w:kern w:val="0"/>
                <w:szCs w:val="21"/>
                <w:lang w:val="en-GB" w:eastAsia="en-US"/>
              </w:rPr>
              <w:t xml:space="preserve"> if necessary</w:t>
            </w:r>
            <w:r w:rsidRPr="00E83534">
              <w:rPr>
                <w:rFonts w:ascii="Times New Roman" w:eastAsia="Times New Roman" w:hAnsi="Times New Roman" w:cs="Times New Roman"/>
                <w:kern w:val="0"/>
                <w:szCs w:val="21"/>
                <w:lang w:val="en-GB"/>
              </w:rPr>
              <w:t>:</w:t>
            </w:r>
          </w:p>
          <w:p w14:paraId="3445021C" w14:textId="77777777" w:rsidR="007F7586" w:rsidRPr="00E83534" w:rsidRDefault="007F7586" w:rsidP="007F7586">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Cs w:val="21"/>
                <w:lang w:val="en-GB" w:eastAsia="en-US"/>
              </w:rPr>
            </w:pPr>
            <w:r w:rsidRPr="00E83534">
              <w:rPr>
                <w:rFonts w:ascii="Times New Roman" w:eastAsia="Times New Roman" w:hAnsi="Times New Roman" w:cs="Times New Roman"/>
                <w:kern w:val="0"/>
                <w:szCs w:val="21"/>
                <w:lang w:val="en-GB"/>
              </w:rPr>
              <w:t>-</w:t>
            </w:r>
            <w:r w:rsidRPr="00E83534">
              <w:rPr>
                <w:rFonts w:ascii="Times New Roman" w:eastAsia="Times New Roman" w:hAnsi="Times New Roman" w:cs="Times New Roman"/>
                <w:kern w:val="0"/>
                <w:szCs w:val="21"/>
                <w:lang w:val="en-GB"/>
              </w:rPr>
              <w:tab/>
              <w:t xml:space="preserve">If </w:t>
            </w:r>
            <w:r w:rsidRPr="00E83534">
              <w:rPr>
                <w:rFonts w:ascii="Times New Roman" w:eastAsia="Times New Roman" w:hAnsi="Times New Roman" w:cs="Times New Roman"/>
                <w:i/>
                <w:kern w:val="0"/>
                <w:szCs w:val="21"/>
                <w:lang w:val="en-GB"/>
              </w:rPr>
              <w:t>ScheduledCellCombo-ListDCI-0-3</w:t>
            </w:r>
            <w:r w:rsidRPr="00E83534">
              <w:rPr>
                <w:rFonts w:ascii="Times New Roman" w:eastAsia="Times New Roman" w:hAnsi="Times New Roman" w:cs="Times New Roman"/>
                <w:i/>
                <w:kern w:val="0"/>
                <w:szCs w:val="21"/>
                <w:lang w:val="en-GB" w:eastAsia="en-US"/>
              </w:rPr>
              <w:t xml:space="preserve"> </w:t>
            </w:r>
            <w:r w:rsidRPr="00E83534">
              <w:rPr>
                <w:rFonts w:ascii="Times New Roman" w:eastAsia="Times New Roman" w:hAnsi="Times New Roman" w:cs="Times New Roman"/>
                <w:kern w:val="0"/>
                <w:szCs w:val="21"/>
                <w:lang w:val="en-GB"/>
              </w:rPr>
              <w:t xml:space="preserve">for the cell set is configured, the size of DCI format 0_3 is determined </w:t>
            </w:r>
            <w:r w:rsidRPr="00E83534">
              <w:rPr>
                <w:rFonts w:ascii="Times New Roman" w:eastAsia="Times New Roman" w:hAnsi="Times New Roman" w:cs="Times New Roman"/>
                <w:kern w:val="0"/>
                <w:szCs w:val="21"/>
                <w:lang w:val="en-GB" w:eastAsia="en-US"/>
              </w:rPr>
              <w:t>by the configuration of the corresponding active bandwidth part(s) of the scheduled cells in the entry which results in the largest size among the entries in the higher layer parameter</w:t>
            </w:r>
            <w:r w:rsidRPr="00E83534">
              <w:rPr>
                <w:rFonts w:ascii="Times New Roman" w:eastAsia="Times New Roman" w:hAnsi="Times New Roman" w:cs="Times New Roman"/>
                <w:i/>
                <w:kern w:val="0"/>
                <w:szCs w:val="21"/>
                <w:lang w:val="en-GB"/>
              </w:rPr>
              <w:t xml:space="preserve"> ScheduledCellCombo-ListDCI-0-3</w:t>
            </w:r>
            <w:r w:rsidRPr="00E83534">
              <w:rPr>
                <w:rFonts w:ascii="Times New Roman" w:eastAsia="Batang" w:hAnsi="Times New Roman" w:cs="Times New Roman"/>
                <w:kern w:val="0"/>
                <w:szCs w:val="21"/>
                <w:lang w:val="en-GB" w:eastAsia="en-US"/>
              </w:rPr>
              <w:t>; Otherwise, t</w:t>
            </w:r>
            <w:r w:rsidRPr="00E83534">
              <w:rPr>
                <w:rFonts w:ascii="Times New Roman" w:eastAsia="Times New Roman" w:hAnsi="Times New Roman" w:cs="Times New Roman"/>
                <w:kern w:val="0"/>
                <w:szCs w:val="21"/>
                <w:lang w:val="en-GB"/>
              </w:rPr>
              <w:t xml:space="preserve">he size of DCI format 0_3 is determined </w:t>
            </w:r>
            <w:r w:rsidRPr="00E83534">
              <w:rPr>
                <w:rFonts w:ascii="Times New Roman" w:eastAsia="Times New Roman" w:hAnsi="Times New Roman" w:cs="Times New Roman"/>
                <w:kern w:val="0"/>
                <w:szCs w:val="21"/>
                <w:lang w:val="en-GB" w:eastAsia="en-US"/>
              </w:rPr>
              <w:t>by the configuration of the corresponding active bandwidth part(s) of the cells configured</w:t>
            </w:r>
            <w:r w:rsidRPr="00E83534">
              <w:rPr>
                <w:rFonts w:ascii="Times New Roman" w:eastAsia="Times New Roman" w:hAnsi="Times New Roman" w:cs="Times New Roman"/>
                <w:kern w:val="0"/>
                <w:szCs w:val="21"/>
                <w:lang w:val="en-GB"/>
              </w:rPr>
              <w:t xml:space="preserve"> by higher layer parameter </w:t>
            </w:r>
            <w:r w:rsidRPr="00E83534">
              <w:rPr>
                <w:rFonts w:ascii="Times New Roman" w:eastAsia="Times New Roman" w:hAnsi="Times New Roman" w:cs="Times New Roman"/>
                <w:i/>
                <w:kern w:val="0"/>
                <w:szCs w:val="21"/>
                <w:lang w:val="en-GB"/>
              </w:rPr>
              <w:t>ScheduledCell-ListDCI-0-3</w:t>
            </w:r>
            <w:r w:rsidRPr="00E83534">
              <w:rPr>
                <w:rFonts w:ascii="Times New Roman" w:eastAsia="Times New Roman" w:hAnsi="Times New Roman" w:cs="Times New Roman"/>
                <w:kern w:val="0"/>
                <w:szCs w:val="21"/>
                <w:lang w:val="en-GB" w:eastAsia="en-US"/>
              </w:rPr>
              <w:t xml:space="preserve"> </w:t>
            </w:r>
            <w:bookmarkStart w:id="4" w:name="OLE_LINK37"/>
            <w:r w:rsidRPr="00E83534">
              <w:rPr>
                <w:rFonts w:ascii="Times New Roman" w:eastAsia="Times New Roman" w:hAnsi="Times New Roman" w:cs="Times New Roman"/>
                <w:kern w:val="0"/>
                <w:szCs w:val="21"/>
                <w:lang w:val="en-GB" w:eastAsia="en-US"/>
              </w:rPr>
              <w:t>for</w:t>
            </w:r>
            <w:bookmarkEnd w:id="4"/>
            <w:r w:rsidRPr="00E83534">
              <w:rPr>
                <w:rFonts w:ascii="Times New Roman" w:eastAsia="Times New Roman" w:hAnsi="Times New Roman" w:cs="Times New Roman"/>
                <w:kern w:val="0"/>
                <w:szCs w:val="21"/>
                <w:lang w:val="en-GB" w:eastAsia="en-US"/>
              </w:rPr>
              <w:t xml:space="preserve"> the cell set.</w:t>
            </w:r>
          </w:p>
          <w:p w14:paraId="265F087D" w14:textId="60BF64B3" w:rsidR="007F7586" w:rsidRPr="00E83534" w:rsidRDefault="007F7586" w:rsidP="007F7586">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Cs w:val="21"/>
                <w:lang w:val="en-GB"/>
              </w:rPr>
            </w:pPr>
            <w:r w:rsidRPr="00E83534">
              <w:rPr>
                <w:rFonts w:ascii="Times New Roman" w:eastAsia="Times New Roman" w:hAnsi="Times New Roman" w:cs="Times New Roman"/>
                <w:kern w:val="0"/>
                <w:szCs w:val="21"/>
                <w:lang w:val="en-GB"/>
              </w:rPr>
              <w:t>-</w:t>
            </w:r>
            <w:r w:rsidRPr="00E83534">
              <w:rPr>
                <w:rFonts w:ascii="Times New Roman" w:eastAsia="Times New Roman" w:hAnsi="Times New Roman" w:cs="Times New Roman"/>
                <w:kern w:val="0"/>
                <w:szCs w:val="21"/>
                <w:lang w:val="en-GB"/>
              </w:rPr>
              <w:tab/>
              <w:t xml:space="preserve">If </w:t>
            </w:r>
            <w:r w:rsidRPr="00E83534">
              <w:rPr>
                <w:rFonts w:ascii="Times New Roman" w:eastAsia="Times New Roman" w:hAnsi="Times New Roman" w:cs="Times New Roman"/>
                <w:i/>
                <w:kern w:val="0"/>
                <w:szCs w:val="21"/>
                <w:lang w:val="en-GB"/>
              </w:rPr>
              <w:t>ScheduledCellCombo-ListDCI-1-3</w:t>
            </w:r>
            <w:r w:rsidRPr="00E83534">
              <w:rPr>
                <w:rFonts w:ascii="Times New Roman" w:eastAsia="Times New Roman" w:hAnsi="Times New Roman" w:cs="Times New Roman"/>
                <w:i/>
                <w:kern w:val="0"/>
                <w:szCs w:val="21"/>
                <w:lang w:val="en-GB" w:eastAsia="en-US"/>
              </w:rPr>
              <w:t xml:space="preserve"> </w:t>
            </w:r>
            <w:r w:rsidRPr="00E83534">
              <w:rPr>
                <w:rFonts w:ascii="Times New Roman" w:eastAsia="Times New Roman" w:hAnsi="Times New Roman" w:cs="Times New Roman"/>
                <w:kern w:val="0"/>
                <w:szCs w:val="21"/>
                <w:lang w:val="en-GB"/>
              </w:rPr>
              <w:t xml:space="preserve">for the cell set is configured, the size of DCI format 1_3 is determined </w:t>
            </w:r>
            <w:r w:rsidRPr="00E83534">
              <w:rPr>
                <w:rFonts w:ascii="Times New Roman" w:eastAsia="Times New Roman" w:hAnsi="Times New Roman" w:cs="Times New Roman"/>
                <w:kern w:val="0"/>
                <w:szCs w:val="21"/>
                <w:lang w:val="en-GB" w:eastAsia="en-US"/>
              </w:rPr>
              <w:t>by the configuration of the corresponding active bandwidth part(s) of the scheduled cells in the entry which results in the largest size among the entries in the higher layer parameter</w:t>
            </w:r>
            <w:r w:rsidRPr="00E83534">
              <w:rPr>
                <w:rFonts w:ascii="Times New Roman" w:eastAsia="Times New Roman" w:hAnsi="Times New Roman" w:cs="Times New Roman"/>
                <w:i/>
                <w:kern w:val="0"/>
                <w:szCs w:val="21"/>
                <w:lang w:val="en-GB"/>
              </w:rPr>
              <w:t xml:space="preserve"> ScheduledCellCombo-ListDCI-1-3</w:t>
            </w:r>
            <w:r w:rsidRPr="00E83534">
              <w:rPr>
                <w:rFonts w:ascii="Times New Roman" w:eastAsia="Times New Roman" w:hAnsi="Times New Roman" w:cs="Times New Roman"/>
                <w:kern w:val="0"/>
                <w:szCs w:val="21"/>
                <w:lang w:val="en-GB" w:eastAsia="en-US"/>
              </w:rPr>
              <w:t xml:space="preserve">; </w:t>
            </w:r>
            <w:r w:rsidRPr="00E83534">
              <w:rPr>
                <w:rFonts w:ascii="Times New Roman" w:eastAsia="Batang" w:hAnsi="Times New Roman" w:cs="Times New Roman"/>
                <w:kern w:val="0"/>
                <w:szCs w:val="21"/>
                <w:lang w:val="en-GB" w:eastAsia="en-US"/>
              </w:rPr>
              <w:t>Otherwise, t</w:t>
            </w:r>
            <w:r w:rsidRPr="00E83534">
              <w:rPr>
                <w:rFonts w:ascii="Times New Roman" w:eastAsia="Times New Roman" w:hAnsi="Times New Roman" w:cs="Times New Roman"/>
                <w:kern w:val="0"/>
                <w:szCs w:val="21"/>
                <w:lang w:val="en-GB"/>
              </w:rPr>
              <w:t xml:space="preserve">he size of DCI format 1_3 is determined </w:t>
            </w:r>
            <w:r w:rsidRPr="00E83534">
              <w:rPr>
                <w:rFonts w:ascii="Times New Roman" w:eastAsia="Times New Roman" w:hAnsi="Times New Roman" w:cs="Times New Roman"/>
                <w:kern w:val="0"/>
                <w:szCs w:val="21"/>
                <w:lang w:val="en-GB" w:eastAsia="en-US"/>
              </w:rPr>
              <w:t>by the configuration of the corresponding active bandwidth part(s) of the cells configured</w:t>
            </w:r>
            <w:r w:rsidRPr="00E83534">
              <w:rPr>
                <w:rFonts w:ascii="Times New Roman" w:eastAsia="Times New Roman" w:hAnsi="Times New Roman" w:cs="Times New Roman"/>
                <w:kern w:val="0"/>
                <w:szCs w:val="21"/>
                <w:lang w:val="en-GB"/>
              </w:rPr>
              <w:t xml:space="preserve"> by higher layer parameter </w:t>
            </w:r>
            <w:r w:rsidRPr="00E83534">
              <w:rPr>
                <w:rFonts w:ascii="Times New Roman" w:eastAsia="Times New Roman" w:hAnsi="Times New Roman" w:cs="Times New Roman"/>
                <w:i/>
                <w:kern w:val="0"/>
                <w:szCs w:val="21"/>
                <w:lang w:val="en-GB"/>
              </w:rPr>
              <w:t xml:space="preserve">ScheduledCell-ListDCI-1-3 </w:t>
            </w:r>
            <w:r w:rsidRPr="00E83534">
              <w:rPr>
                <w:rFonts w:ascii="Times New Roman" w:eastAsia="Times New Roman" w:hAnsi="Times New Roman" w:cs="Times New Roman"/>
                <w:kern w:val="0"/>
                <w:szCs w:val="21"/>
                <w:lang w:val="en-GB"/>
              </w:rPr>
              <w:t>for</w:t>
            </w:r>
            <w:r w:rsidRPr="00E83534">
              <w:rPr>
                <w:rFonts w:ascii="Times New Roman" w:eastAsia="Times New Roman" w:hAnsi="Times New Roman" w:cs="Times New Roman"/>
                <w:i/>
                <w:kern w:val="0"/>
                <w:szCs w:val="21"/>
                <w:lang w:val="en-GB"/>
              </w:rPr>
              <w:t xml:space="preserve"> </w:t>
            </w:r>
            <w:r w:rsidRPr="00E83534">
              <w:rPr>
                <w:rFonts w:ascii="Times New Roman" w:eastAsia="Times New Roman" w:hAnsi="Times New Roman" w:cs="Times New Roman"/>
                <w:kern w:val="0"/>
                <w:szCs w:val="21"/>
                <w:lang w:val="en-GB" w:eastAsia="en-US"/>
              </w:rPr>
              <w:t>the cell set.</w:t>
            </w:r>
          </w:p>
        </w:tc>
      </w:tr>
    </w:tbl>
    <w:p w14:paraId="592787AD" w14:textId="5E1980BC" w:rsidR="009D06C1" w:rsidRPr="009D06C1" w:rsidRDefault="00884801" w:rsidP="00884801">
      <w:pPr>
        <w:spacing w:before="240"/>
        <w:rPr>
          <w:rFonts w:ascii="Times New Roman" w:eastAsia="MS Gothic" w:hAnsi="Times New Roman" w:cs="Times New Roman"/>
          <w:bCs/>
          <w:kern w:val="0"/>
          <w:sz w:val="22"/>
          <w:lang w:eastAsia="en-US"/>
        </w:rPr>
      </w:pPr>
      <w:r>
        <w:rPr>
          <w:rFonts w:ascii="Times New Roman" w:eastAsia="MS Gothic" w:hAnsi="Times New Roman" w:cs="Times New Roman"/>
          <w:bCs/>
          <w:kern w:val="0"/>
          <w:sz w:val="22"/>
          <w:lang w:eastAsia="en-US"/>
        </w:rPr>
        <w:t>One remaining issue is,</w:t>
      </w:r>
      <w:r w:rsidR="001C0370" w:rsidRPr="00570F61">
        <w:rPr>
          <w:rFonts w:ascii="Times New Roman" w:eastAsia="MS Gothic" w:hAnsi="Times New Roman" w:cs="Times New Roman"/>
          <w:bCs/>
          <w:kern w:val="0"/>
          <w:sz w:val="22"/>
          <w:lang w:eastAsia="en-US"/>
        </w:rPr>
        <w:t xml:space="preserve"> </w:t>
      </w:r>
      <w:r>
        <w:rPr>
          <w:rFonts w:ascii="Times New Roman" w:eastAsia="MS Gothic" w:hAnsi="Times New Roman" w:cs="Times New Roman"/>
          <w:bCs/>
          <w:kern w:val="0"/>
          <w:sz w:val="22"/>
          <w:lang w:eastAsia="en-US"/>
        </w:rPr>
        <w:t>for</w:t>
      </w:r>
      <w:r w:rsidR="009D06C1" w:rsidRPr="009D06C1">
        <w:rPr>
          <w:rFonts w:ascii="Times New Roman" w:eastAsia="MS Gothic" w:hAnsi="Times New Roman" w:cs="Times New Roman"/>
          <w:bCs/>
          <w:kern w:val="0"/>
          <w:sz w:val="22"/>
          <w:lang w:eastAsia="en-US"/>
        </w:rPr>
        <w:t xml:space="preserve"> an Scell that is dormant or deactivated, which BWP of the Scell should be referred to for determining the sizes of the DCI formats.  </w:t>
      </w:r>
    </w:p>
    <w:p w14:paraId="4F201C0A" w14:textId="6BA913F3" w:rsidR="009D06C1" w:rsidRPr="009D06C1" w:rsidRDefault="009D06C1" w:rsidP="009D06C1">
      <w:pPr>
        <w:rPr>
          <w:rFonts w:ascii="Times New Roman" w:eastAsia="MS Gothic" w:hAnsi="Times New Roman" w:cs="Times New Roman"/>
          <w:bCs/>
          <w:kern w:val="0"/>
          <w:sz w:val="22"/>
          <w:lang w:eastAsia="en-US"/>
        </w:rPr>
      </w:pPr>
      <w:r w:rsidRPr="009D06C1">
        <w:rPr>
          <w:rFonts w:ascii="Times New Roman" w:eastAsia="MS Gothic" w:hAnsi="Times New Roman" w:cs="Times New Roman"/>
          <w:bCs/>
          <w:kern w:val="0"/>
          <w:sz w:val="22"/>
          <w:lang w:eastAsia="en-US"/>
        </w:rPr>
        <w:t xml:space="preserve">If an Scell is dormant, its active DL BWP is the dormant BWP. Since the configurations for this dormant BWP may be not as complete as a normal BWP, it should not be used for determining the size of DCI format 1_3. Instead, the DL BWP provided by </w:t>
      </w:r>
      <w:r w:rsidRPr="009D06C1">
        <w:rPr>
          <w:rFonts w:ascii="Times New Roman" w:eastAsia="MS Gothic" w:hAnsi="Times New Roman" w:cs="Times New Roman"/>
          <w:bCs/>
          <w:i/>
          <w:iCs/>
          <w:kern w:val="0"/>
          <w:sz w:val="22"/>
          <w:lang w:eastAsia="en-US"/>
        </w:rPr>
        <w:t>firstWithinActiveTimeBWP-Id</w:t>
      </w:r>
      <w:r w:rsidRPr="009D06C1">
        <w:rPr>
          <w:rFonts w:ascii="Times New Roman" w:eastAsia="MS Gothic" w:hAnsi="Times New Roman" w:cs="Times New Roman"/>
          <w:bCs/>
          <w:kern w:val="0"/>
          <w:sz w:val="22"/>
          <w:lang w:eastAsia="en-US"/>
        </w:rPr>
        <w:t xml:space="preserve"> </w:t>
      </w:r>
      <w:r w:rsidRPr="009D06C1">
        <w:rPr>
          <w:rFonts w:ascii="Times New Roman" w:hAnsi="Times New Roman" w:cs="Times New Roman"/>
          <w:bCs/>
          <w:kern w:val="0"/>
          <w:sz w:val="22"/>
        </w:rPr>
        <w:t xml:space="preserve">or </w:t>
      </w:r>
      <w:r w:rsidRPr="009D06C1">
        <w:rPr>
          <w:rFonts w:ascii="Times New Roman" w:eastAsia="MS Gothic" w:hAnsi="Times New Roman" w:cs="Times New Roman"/>
          <w:bCs/>
          <w:i/>
          <w:iCs/>
          <w:kern w:val="0"/>
          <w:sz w:val="22"/>
          <w:lang w:eastAsia="en-US"/>
        </w:rPr>
        <w:t>firstOutsideActiveTimeBWP-Id</w:t>
      </w:r>
      <w:r w:rsidRPr="009D06C1">
        <w:rPr>
          <w:rFonts w:ascii="Times New Roman" w:eastAsia="MS Gothic" w:hAnsi="Times New Roman" w:cs="Times New Roman"/>
          <w:bCs/>
          <w:kern w:val="0"/>
          <w:sz w:val="22"/>
          <w:lang w:eastAsia="en-US"/>
        </w:rPr>
        <w:t xml:space="preserve"> can be used.</w:t>
      </w:r>
    </w:p>
    <w:p w14:paraId="09A92A9D" w14:textId="360BE2EA" w:rsidR="009D06C1" w:rsidRPr="009D06C1" w:rsidRDefault="009D06C1" w:rsidP="00AD79A8">
      <w:pPr>
        <w:rPr>
          <w:rFonts w:ascii="Times New Roman" w:eastAsia="MS Gothic" w:hAnsi="Times New Roman" w:cs="Times New Roman"/>
          <w:bCs/>
          <w:kern w:val="0"/>
          <w:sz w:val="22"/>
          <w:lang w:eastAsia="en-US"/>
        </w:rPr>
      </w:pPr>
      <w:r w:rsidRPr="009D06C1">
        <w:rPr>
          <w:rFonts w:ascii="Times New Roman" w:eastAsia="MS Gothic" w:hAnsi="Times New Roman" w:cs="Times New Roman"/>
          <w:bCs/>
          <w:kern w:val="0"/>
          <w:sz w:val="22"/>
          <w:lang w:eastAsia="en-US"/>
        </w:rPr>
        <w:t>I</w:t>
      </w:r>
      <w:r w:rsidR="001C0370" w:rsidRPr="00570F61">
        <w:rPr>
          <w:rFonts w:ascii="Times New Roman" w:eastAsia="MS Gothic" w:hAnsi="Times New Roman" w:cs="Times New Roman"/>
          <w:bCs/>
          <w:kern w:val="0"/>
          <w:sz w:val="22"/>
          <w:lang w:eastAsia="en-US"/>
        </w:rPr>
        <w:t xml:space="preserve">f an Scell </w:t>
      </w:r>
      <w:r w:rsidRPr="009D06C1">
        <w:rPr>
          <w:rFonts w:ascii="Times New Roman" w:eastAsia="MS Gothic" w:hAnsi="Times New Roman" w:cs="Times New Roman"/>
          <w:bCs/>
          <w:kern w:val="0"/>
          <w:sz w:val="22"/>
          <w:lang w:eastAsia="en-US"/>
        </w:rPr>
        <w:t xml:space="preserve">is </w:t>
      </w:r>
      <w:r w:rsidR="001C0370" w:rsidRPr="00570F61">
        <w:rPr>
          <w:rFonts w:ascii="Times New Roman" w:eastAsia="MS Gothic" w:hAnsi="Times New Roman" w:cs="Times New Roman"/>
          <w:bCs/>
          <w:kern w:val="0"/>
          <w:sz w:val="22"/>
          <w:lang w:eastAsia="en-US"/>
        </w:rPr>
        <w:t>deactivated, there would be no active BWP for the cell</w:t>
      </w:r>
      <w:r w:rsidRPr="009D06C1">
        <w:rPr>
          <w:rFonts w:ascii="Times New Roman" w:eastAsia="MS Gothic" w:hAnsi="Times New Roman" w:cs="Times New Roman"/>
          <w:bCs/>
          <w:kern w:val="0"/>
          <w:sz w:val="22"/>
          <w:lang w:eastAsia="en-US"/>
        </w:rPr>
        <w:t>, it would be straight forward to use the</w:t>
      </w:r>
      <w:r w:rsidRPr="009D06C1">
        <w:rPr>
          <w:rFonts w:ascii="Times New Roman" w:hAnsi="Times New Roman" w:cs="Times New Roman"/>
        </w:rPr>
        <w:t xml:space="preserve"> </w:t>
      </w:r>
      <w:r w:rsidRPr="009D06C1">
        <w:rPr>
          <w:rFonts w:ascii="Times New Roman" w:eastAsia="MS Gothic" w:hAnsi="Times New Roman" w:cs="Times New Roman"/>
          <w:bCs/>
          <w:kern w:val="0"/>
          <w:sz w:val="22"/>
          <w:lang w:eastAsia="en-US"/>
        </w:rPr>
        <w:t xml:space="preserve">DL BWP provided by </w:t>
      </w:r>
      <w:r w:rsidRPr="009D06C1">
        <w:rPr>
          <w:rFonts w:ascii="Times New Roman" w:eastAsia="MS Gothic" w:hAnsi="Times New Roman" w:cs="Times New Roman"/>
          <w:bCs/>
          <w:i/>
          <w:iCs/>
          <w:kern w:val="0"/>
          <w:sz w:val="22"/>
          <w:lang w:eastAsia="en-US"/>
        </w:rPr>
        <w:t>firstActiveDownlinkBWP-Id</w:t>
      </w:r>
      <w:r w:rsidRPr="009D06C1">
        <w:rPr>
          <w:rFonts w:ascii="Times New Roman" w:eastAsia="MS Gothic" w:hAnsi="Times New Roman" w:cs="Times New Roman"/>
          <w:bCs/>
          <w:kern w:val="0"/>
          <w:sz w:val="22"/>
          <w:lang w:eastAsia="en-US"/>
        </w:rPr>
        <w:t xml:space="preserve"> and the UL BWP provided by </w:t>
      </w:r>
      <w:r w:rsidRPr="009D06C1">
        <w:rPr>
          <w:rFonts w:ascii="Times New Roman" w:eastAsia="MS Gothic" w:hAnsi="Times New Roman" w:cs="Times New Roman"/>
          <w:bCs/>
          <w:i/>
          <w:iCs/>
          <w:kern w:val="0"/>
          <w:sz w:val="22"/>
          <w:lang w:eastAsia="en-US"/>
        </w:rPr>
        <w:t>firstActiveUplinkBWP-Id</w:t>
      </w:r>
      <w:r w:rsidRPr="009D06C1">
        <w:rPr>
          <w:rFonts w:ascii="Times New Roman" w:eastAsia="MS Gothic" w:hAnsi="Times New Roman" w:cs="Times New Roman"/>
          <w:bCs/>
          <w:kern w:val="0"/>
          <w:sz w:val="22"/>
          <w:lang w:eastAsia="en-US"/>
        </w:rPr>
        <w:t xml:space="preserve"> for DCI format 1_3 and 0_3, respectively</w:t>
      </w:r>
      <w:r w:rsidR="001C0370" w:rsidRPr="00570F61">
        <w:rPr>
          <w:rFonts w:ascii="Times New Roman" w:eastAsia="MS Gothic" w:hAnsi="Times New Roman" w:cs="Times New Roman"/>
          <w:bCs/>
          <w:kern w:val="0"/>
          <w:sz w:val="22"/>
          <w:lang w:eastAsia="en-US"/>
        </w:rPr>
        <w:t xml:space="preserve">. </w:t>
      </w:r>
      <w:r w:rsidRPr="009D06C1">
        <w:rPr>
          <w:rFonts w:ascii="Times New Roman" w:eastAsia="MS Gothic" w:hAnsi="Times New Roman" w:cs="Times New Roman"/>
          <w:bCs/>
          <w:kern w:val="0"/>
          <w:sz w:val="22"/>
          <w:lang w:eastAsia="en-US"/>
        </w:rPr>
        <w:t>Note that the</w:t>
      </w:r>
      <w:r w:rsidRPr="009D06C1">
        <w:rPr>
          <w:rFonts w:ascii="Times New Roman" w:hAnsi="Times New Roman" w:cs="Times New Roman"/>
        </w:rPr>
        <w:t xml:space="preserve"> </w:t>
      </w:r>
      <w:r w:rsidRPr="009D06C1">
        <w:rPr>
          <w:rFonts w:ascii="Times New Roman" w:eastAsia="MS Gothic" w:hAnsi="Times New Roman" w:cs="Times New Roman"/>
          <w:bCs/>
          <w:kern w:val="0"/>
          <w:sz w:val="22"/>
          <w:lang w:eastAsia="en-US"/>
        </w:rPr>
        <w:t xml:space="preserve">DL BWP provided by </w:t>
      </w:r>
      <w:r w:rsidRPr="009D06C1">
        <w:rPr>
          <w:rFonts w:ascii="Times New Roman" w:eastAsia="MS Gothic" w:hAnsi="Times New Roman" w:cs="Times New Roman"/>
          <w:bCs/>
          <w:i/>
          <w:iCs/>
          <w:kern w:val="0"/>
          <w:sz w:val="22"/>
          <w:lang w:eastAsia="en-US"/>
        </w:rPr>
        <w:t>firstActiveDownlinkBWP-Id</w:t>
      </w:r>
      <w:r w:rsidRPr="009D06C1">
        <w:rPr>
          <w:rFonts w:ascii="Times New Roman" w:eastAsia="MS Gothic" w:hAnsi="Times New Roman" w:cs="Times New Roman"/>
          <w:bCs/>
          <w:kern w:val="0"/>
          <w:sz w:val="22"/>
          <w:lang w:eastAsia="en-US"/>
        </w:rPr>
        <w:t xml:space="preserve"> may be the dormant BWP for the Scell, In this case, </w:t>
      </w:r>
      <w:r w:rsidR="00EC7724" w:rsidRPr="009D06C1">
        <w:rPr>
          <w:rFonts w:ascii="Times New Roman" w:eastAsia="MS Gothic" w:hAnsi="Times New Roman" w:cs="Times New Roman"/>
          <w:bCs/>
          <w:kern w:val="0"/>
          <w:sz w:val="22"/>
          <w:lang w:eastAsia="en-US"/>
        </w:rPr>
        <w:t>like</w:t>
      </w:r>
      <w:r w:rsidRPr="009D06C1">
        <w:rPr>
          <w:rFonts w:ascii="Times New Roman" w:eastAsia="MS Gothic" w:hAnsi="Times New Roman" w:cs="Times New Roman"/>
          <w:bCs/>
          <w:kern w:val="0"/>
          <w:sz w:val="22"/>
          <w:lang w:eastAsia="en-US"/>
        </w:rPr>
        <w:t xml:space="preserve"> the dormant Scell, the DL BWP provided by </w:t>
      </w:r>
      <w:r w:rsidRPr="009D06C1">
        <w:rPr>
          <w:rFonts w:ascii="Times New Roman" w:eastAsia="MS Gothic" w:hAnsi="Times New Roman" w:cs="Times New Roman"/>
          <w:bCs/>
          <w:i/>
          <w:iCs/>
          <w:kern w:val="0"/>
          <w:sz w:val="22"/>
          <w:lang w:eastAsia="en-US"/>
        </w:rPr>
        <w:t>firstWithinActiveTimeBWP-Id</w:t>
      </w:r>
      <w:r w:rsidRPr="009D06C1">
        <w:rPr>
          <w:rFonts w:ascii="Times New Roman" w:eastAsia="MS Gothic" w:hAnsi="Times New Roman" w:cs="Times New Roman"/>
          <w:bCs/>
          <w:kern w:val="0"/>
          <w:sz w:val="22"/>
          <w:lang w:eastAsia="en-US"/>
        </w:rPr>
        <w:t xml:space="preserve"> </w:t>
      </w:r>
      <w:r w:rsidRPr="009D06C1">
        <w:rPr>
          <w:rFonts w:ascii="Times New Roman" w:hAnsi="Times New Roman" w:cs="Times New Roman"/>
          <w:bCs/>
          <w:kern w:val="0"/>
          <w:sz w:val="22"/>
        </w:rPr>
        <w:t xml:space="preserve">or </w:t>
      </w:r>
      <w:r w:rsidRPr="009D06C1">
        <w:rPr>
          <w:rFonts w:ascii="Times New Roman" w:eastAsia="MS Gothic" w:hAnsi="Times New Roman" w:cs="Times New Roman"/>
          <w:bCs/>
          <w:i/>
          <w:iCs/>
          <w:kern w:val="0"/>
          <w:sz w:val="22"/>
          <w:lang w:eastAsia="en-US"/>
        </w:rPr>
        <w:t>firstOutsideActiveTimeBWP-Id</w:t>
      </w:r>
      <w:r w:rsidRPr="009D06C1">
        <w:rPr>
          <w:rFonts w:ascii="Times New Roman" w:eastAsia="MS Gothic" w:hAnsi="Times New Roman" w:cs="Times New Roman"/>
          <w:bCs/>
          <w:kern w:val="0"/>
          <w:sz w:val="22"/>
          <w:lang w:eastAsia="en-US"/>
        </w:rPr>
        <w:t xml:space="preserve"> can be used.</w:t>
      </w:r>
    </w:p>
    <w:p w14:paraId="0FBB0AE0" w14:textId="5CD91A3E" w:rsidR="00AD5B3A" w:rsidRPr="009D06C1" w:rsidRDefault="00AD79A8" w:rsidP="00AD79A8">
      <w:pPr>
        <w:rPr>
          <w:rFonts w:ascii="Times New Roman" w:eastAsia="MS Gothic" w:hAnsi="Times New Roman" w:cs="Times New Roman"/>
          <w:b/>
          <w:kern w:val="0"/>
          <w:sz w:val="22"/>
          <w:lang w:eastAsia="en-US"/>
        </w:rPr>
      </w:pPr>
      <w:r w:rsidRPr="009D06C1">
        <w:rPr>
          <w:rFonts w:ascii="Times New Roman" w:eastAsia="MS Gothic" w:hAnsi="Times New Roman" w:cs="Times New Roman"/>
          <w:b/>
          <w:kern w:val="0"/>
          <w:sz w:val="22"/>
          <w:lang w:eastAsia="en-US"/>
        </w:rPr>
        <w:t xml:space="preserve">Proposal </w:t>
      </w:r>
      <w:r w:rsidR="009A4961">
        <w:rPr>
          <w:rFonts w:ascii="Times New Roman" w:eastAsia="MS Gothic" w:hAnsi="Times New Roman" w:cs="Times New Roman"/>
          <w:b/>
          <w:kern w:val="0"/>
          <w:sz w:val="22"/>
          <w:lang w:eastAsia="en-US"/>
        </w:rPr>
        <w:t>3</w:t>
      </w:r>
      <w:r w:rsidRPr="009D06C1">
        <w:rPr>
          <w:rFonts w:ascii="Times New Roman" w:eastAsia="MS Gothic" w:hAnsi="Times New Roman" w:cs="Times New Roman"/>
          <w:b/>
          <w:kern w:val="0"/>
          <w:sz w:val="22"/>
          <w:lang w:eastAsia="en-US"/>
        </w:rPr>
        <w:t xml:space="preserve">: </w:t>
      </w:r>
      <w:r w:rsidR="009D06C1" w:rsidRPr="009D06C1">
        <w:rPr>
          <w:rFonts w:ascii="Times New Roman" w:eastAsia="MS Gothic" w:hAnsi="Times New Roman" w:cs="Times New Roman"/>
          <w:b/>
          <w:kern w:val="0"/>
          <w:sz w:val="22"/>
          <w:lang w:eastAsia="en-US"/>
        </w:rPr>
        <w:t>For DCI format 1_3</w:t>
      </w:r>
      <w:r w:rsidR="00AD5B3A" w:rsidRPr="009D06C1">
        <w:rPr>
          <w:rFonts w:ascii="Times New Roman" w:eastAsia="MS Gothic" w:hAnsi="Times New Roman" w:cs="Times New Roman"/>
          <w:b/>
          <w:kern w:val="0"/>
          <w:sz w:val="22"/>
          <w:lang w:eastAsia="en-US"/>
        </w:rPr>
        <w:t>:</w:t>
      </w:r>
    </w:p>
    <w:p w14:paraId="1CCC949E" w14:textId="7DFD2D5A" w:rsidR="009D06C1" w:rsidRDefault="00AD5B3A" w:rsidP="00217AEE">
      <w:pPr>
        <w:pStyle w:val="ListParagraph"/>
        <w:numPr>
          <w:ilvl w:val="0"/>
          <w:numId w:val="46"/>
        </w:numPr>
        <w:ind w:firstLineChars="0"/>
        <w:rPr>
          <w:rFonts w:ascii="Times New Roman" w:eastAsia="MS Gothic" w:hAnsi="Times New Roman" w:cs="Times New Roman"/>
          <w:b/>
          <w:kern w:val="0"/>
          <w:sz w:val="22"/>
          <w:lang w:eastAsia="en-US"/>
        </w:rPr>
      </w:pPr>
      <w:r w:rsidRPr="009D06C1">
        <w:rPr>
          <w:rFonts w:ascii="Times New Roman" w:eastAsia="MS Gothic" w:hAnsi="Times New Roman" w:cs="Times New Roman"/>
          <w:b/>
          <w:kern w:val="0"/>
          <w:sz w:val="22"/>
          <w:lang w:eastAsia="en-US"/>
        </w:rPr>
        <w:t>I</w:t>
      </w:r>
      <w:r w:rsidR="00AD79A8" w:rsidRPr="009D06C1">
        <w:rPr>
          <w:rFonts w:ascii="Times New Roman" w:eastAsia="MS Gothic" w:hAnsi="Times New Roman" w:cs="Times New Roman"/>
          <w:b/>
          <w:kern w:val="0"/>
          <w:sz w:val="22"/>
          <w:lang w:eastAsia="en-US"/>
        </w:rPr>
        <w:t xml:space="preserve">f </w:t>
      </w:r>
      <w:r w:rsidRPr="009D06C1">
        <w:rPr>
          <w:rFonts w:ascii="Times New Roman" w:eastAsia="MS Gothic" w:hAnsi="Times New Roman" w:cs="Times New Roman"/>
          <w:b/>
          <w:kern w:val="0"/>
          <w:sz w:val="22"/>
          <w:lang w:eastAsia="en-US"/>
        </w:rPr>
        <w:t xml:space="preserve">an </w:t>
      </w:r>
      <w:r w:rsidR="00AD79A8" w:rsidRPr="009D06C1">
        <w:rPr>
          <w:rFonts w:ascii="Times New Roman" w:eastAsia="MS Gothic" w:hAnsi="Times New Roman" w:cs="Times New Roman"/>
          <w:b/>
          <w:kern w:val="0"/>
          <w:sz w:val="22"/>
          <w:lang w:eastAsia="en-US"/>
        </w:rPr>
        <w:t>Scell</w:t>
      </w:r>
      <w:r w:rsidR="009D06C1" w:rsidRPr="009D06C1">
        <w:rPr>
          <w:rFonts w:ascii="Times New Roman" w:eastAsia="MS Gothic" w:hAnsi="Times New Roman" w:cs="Times New Roman"/>
          <w:b/>
          <w:kern w:val="0"/>
          <w:sz w:val="22"/>
          <w:lang w:eastAsia="en-US"/>
        </w:rPr>
        <w:t xml:space="preserve"> in the scheduled cell set</w:t>
      </w:r>
      <w:r w:rsidR="00AD79A8" w:rsidRPr="009D06C1">
        <w:rPr>
          <w:rFonts w:ascii="Times New Roman" w:eastAsia="MS Gothic" w:hAnsi="Times New Roman" w:cs="Times New Roman"/>
          <w:b/>
          <w:kern w:val="0"/>
          <w:sz w:val="22"/>
          <w:lang w:eastAsia="en-US"/>
        </w:rPr>
        <w:t xml:space="preserve"> </w:t>
      </w:r>
      <w:r w:rsidRPr="009D06C1">
        <w:rPr>
          <w:rFonts w:ascii="Times New Roman" w:eastAsia="MS Gothic" w:hAnsi="Times New Roman" w:cs="Times New Roman"/>
          <w:b/>
          <w:kern w:val="0"/>
          <w:sz w:val="22"/>
          <w:lang w:eastAsia="en-US"/>
        </w:rPr>
        <w:t xml:space="preserve">is deactivated and its </w:t>
      </w:r>
      <w:r w:rsidRPr="009D06C1">
        <w:rPr>
          <w:rFonts w:ascii="Times New Roman" w:eastAsia="MS Gothic" w:hAnsi="Times New Roman" w:cs="Times New Roman"/>
          <w:b/>
          <w:i/>
          <w:iCs/>
          <w:kern w:val="0"/>
          <w:sz w:val="22"/>
          <w:lang w:eastAsia="en-US"/>
        </w:rPr>
        <w:t>firstActiveDownlinkBWP-Id</w:t>
      </w:r>
      <w:r w:rsidRPr="009D06C1">
        <w:rPr>
          <w:rFonts w:ascii="Times New Roman" w:eastAsia="MS Gothic" w:hAnsi="Times New Roman" w:cs="Times New Roman"/>
          <w:b/>
          <w:kern w:val="0"/>
          <w:sz w:val="22"/>
          <w:lang w:eastAsia="en-US"/>
        </w:rPr>
        <w:t xml:space="preserve"> is not set to dormant BWP</w:t>
      </w:r>
      <w:r w:rsidR="00AD79A8" w:rsidRPr="009D06C1">
        <w:rPr>
          <w:rFonts w:ascii="Times New Roman" w:eastAsia="MS Gothic" w:hAnsi="Times New Roman" w:cs="Times New Roman"/>
          <w:b/>
          <w:kern w:val="0"/>
          <w:sz w:val="22"/>
          <w:lang w:eastAsia="en-US"/>
        </w:rPr>
        <w:t>, the UE determines the size of DCI format 1_3 according to the</w:t>
      </w:r>
      <w:r w:rsidR="007F173E" w:rsidRPr="009D06C1">
        <w:rPr>
          <w:rFonts w:ascii="Times New Roman" w:eastAsia="MS Gothic" w:hAnsi="Times New Roman" w:cs="Times New Roman"/>
          <w:b/>
          <w:kern w:val="0"/>
          <w:sz w:val="22"/>
          <w:lang w:eastAsia="en-US"/>
        </w:rPr>
        <w:t xml:space="preserve"> DL</w:t>
      </w:r>
      <w:r w:rsidR="00AD79A8" w:rsidRPr="009D06C1">
        <w:rPr>
          <w:rFonts w:ascii="Times New Roman" w:eastAsia="MS Gothic" w:hAnsi="Times New Roman" w:cs="Times New Roman"/>
          <w:b/>
          <w:kern w:val="0"/>
          <w:sz w:val="22"/>
          <w:lang w:eastAsia="en-US"/>
        </w:rPr>
        <w:t xml:space="preserve"> BWP provided by </w:t>
      </w:r>
      <w:r w:rsidR="00AD79A8" w:rsidRPr="009D06C1">
        <w:rPr>
          <w:rFonts w:ascii="Times New Roman" w:eastAsia="MS Gothic" w:hAnsi="Times New Roman" w:cs="Times New Roman"/>
          <w:b/>
          <w:i/>
          <w:iCs/>
          <w:kern w:val="0"/>
          <w:sz w:val="22"/>
          <w:lang w:eastAsia="en-US"/>
        </w:rPr>
        <w:t>firstActiveDownlinkBWP-Id</w:t>
      </w:r>
      <w:r w:rsidR="00884801">
        <w:rPr>
          <w:rFonts w:ascii="Times New Roman" w:eastAsia="MS Gothic" w:hAnsi="Times New Roman" w:cs="Times New Roman"/>
          <w:b/>
          <w:kern w:val="0"/>
          <w:sz w:val="22"/>
          <w:lang w:eastAsia="en-US"/>
        </w:rPr>
        <w:t>.</w:t>
      </w:r>
    </w:p>
    <w:p w14:paraId="202B12C1" w14:textId="537832FE" w:rsidR="001C79C9" w:rsidRPr="009D06C1" w:rsidRDefault="00AD5B3A" w:rsidP="00217AEE">
      <w:pPr>
        <w:pStyle w:val="ListParagraph"/>
        <w:numPr>
          <w:ilvl w:val="0"/>
          <w:numId w:val="46"/>
        </w:numPr>
        <w:ind w:firstLineChars="0"/>
        <w:rPr>
          <w:rFonts w:ascii="Times New Roman" w:eastAsia="MS Gothic" w:hAnsi="Times New Roman" w:cs="Times New Roman"/>
          <w:b/>
          <w:kern w:val="0"/>
          <w:sz w:val="22"/>
          <w:lang w:eastAsia="en-US"/>
        </w:rPr>
      </w:pPr>
      <w:r w:rsidRPr="009D06C1">
        <w:rPr>
          <w:rFonts w:ascii="Times New Roman" w:eastAsia="MS Gothic" w:hAnsi="Times New Roman" w:cs="Times New Roman"/>
          <w:b/>
          <w:kern w:val="0"/>
          <w:sz w:val="22"/>
          <w:lang w:eastAsia="en-US"/>
        </w:rPr>
        <w:t xml:space="preserve">If an Scell in the scheduled cell set is deactivated and its </w:t>
      </w:r>
      <w:r w:rsidRPr="009D06C1">
        <w:rPr>
          <w:rFonts w:ascii="Times New Roman" w:eastAsia="MS Gothic" w:hAnsi="Times New Roman" w:cs="Times New Roman"/>
          <w:b/>
          <w:i/>
          <w:iCs/>
          <w:kern w:val="0"/>
          <w:sz w:val="22"/>
          <w:lang w:eastAsia="en-US"/>
        </w:rPr>
        <w:t>firstActiveDownlinkBWP-Id</w:t>
      </w:r>
      <w:r w:rsidRPr="009D06C1">
        <w:rPr>
          <w:rFonts w:ascii="Times New Roman" w:eastAsia="MS Gothic" w:hAnsi="Times New Roman" w:cs="Times New Roman"/>
          <w:b/>
          <w:kern w:val="0"/>
          <w:sz w:val="22"/>
          <w:lang w:eastAsia="en-US"/>
        </w:rPr>
        <w:t xml:space="preserve"> is set to dormant BWP, or an Scell </w:t>
      </w:r>
      <w:r w:rsidR="00884801" w:rsidRPr="009D06C1">
        <w:rPr>
          <w:rFonts w:ascii="Times New Roman" w:eastAsia="MS Gothic" w:hAnsi="Times New Roman" w:cs="Times New Roman"/>
          <w:b/>
          <w:kern w:val="0"/>
          <w:sz w:val="22"/>
          <w:lang w:eastAsia="en-US"/>
        </w:rPr>
        <w:t xml:space="preserve">in the scheduled cell set </w:t>
      </w:r>
      <w:r w:rsidRPr="009D06C1">
        <w:rPr>
          <w:rFonts w:ascii="Times New Roman" w:eastAsia="MS Gothic" w:hAnsi="Times New Roman" w:cs="Times New Roman"/>
          <w:b/>
          <w:kern w:val="0"/>
          <w:sz w:val="22"/>
          <w:lang w:eastAsia="en-US"/>
        </w:rPr>
        <w:t>is dormant,</w:t>
      </w:r>
      <w:r w:rsidR="001E6DA0" w:rsidRPr="009D06C1">
        <w:rPr>
          <w:rFonts w:ascii="Times New Roman" w:eastAsia="MS Gothic" w:hAnsi="Times New Roman" w:cs="Times New Roman"/>
          <w:b/>
          <w:kern w:val="0"/>
          <w:sz w:val="22"/>
          <w:lang w:eastAsia="en-US"/>
        </w:rPr>
        <w:t xml:space="preserve"> </w:t>
      </w:r>
      <w:r w:rsidR="001E6DA0" w:rsidRPr="00570F61">
        <w:rPr>
          <w:rFonts w:ascii="Times New Roman" w:eastAsia="MS Gothic" w:hAnsi="Times New Roman" w:cs="Times New Roman"/>
          <w:b/>
          <w:kern w:val="0"/>
          <w:sz w:val="22"/>
          <w:lang w:eastAsia="en-US"/>
        </w:rPr>
        <w:t xml:space="preserve">the UE determines the size of </w:t>
      </w:r>
      <w:r w:rsidR="001E6DA0" w:rsidRPr="009D06C1">
        <w:rPr>
          <w:rFonts w:ascii="Times New Roman" w:eastAsia="MS Gothic" w:hAnsi="Times New Roman" w:cs="Times New Roman"/>
          <w:b/>
          <w:kern w:val="0"/>
          <w:sz w:val="22"/>
          <w:lang w:eastAsia="en-US"/>
        </w:rPr>
        <w:t xml:space="preserve">DCI format 1_3 according to the </w:t>
      </w:r>
      <w:r w:rsidR="009D06C1" w:rsidRPr="009D06C1">
        <w:rPr>
          <w:rFonts w:ascii="Times New Roman" w:eastAsia="MS Gothic" w:hAnsi="Times New Roman" w:cs="Times New Roman"/>
          <w:b/>
          <w:kern w:val="0"/>
          <w:sz w:val="22"/>
          <w:lang w:eastAsia="en-US"/>
        </w:rPr>
        <w:t xml:space="preserve">DL </w:t>
      </w:r>
      <w:r w:rsidR="001E6DA0" w:rsidRPr="009D06C1">
        <w:rPr>
          <w:rFonts w:ascii="Times New Roman" w:eastAsia="MS Gothic" w:hAnsi="Times New Roman" w:cs="Times New Roman"/>
          <w:b/>
          <w:kern w:val="0"/>
          <w:sz w:val="22"/>
          <w:lang w:eastAsia="en-US"/>
        </w:rPr>
        <w:t xml:space="preserve">BWP provided by </w:t>
      </w:r>
      <w:r w:rsidR="001E6DA0" w:rsidRPr="009D06C1">
        <w:rPr>
          <w:rFonts w:ascii="Times New Roman" w:eastAsia="MS Gothic" w:hAnsi="Times New Roman" w:cs="Times New Roman"/>
          <w:b/>
          <w:i/>
          <w:iCs/>
          <w:kern w:val="0"/>
          <w:sz w:val="22"/>
          <w:lang w:eastAsia="en-US"/>
        </w:rPr>
        <w:t>firstWithinActiveTimeBWP-Id</w:t>
      </w:r>
      <w:r w:rsidR="001E6DA0" w:rsidRPr="00570F61">
        <w:rPr>
          <w:rFonts w:ascii="Times New Roman" w:eastAsia="MS Gothic" w:hAnsi="Times New Roman" w:cs="Times New Roman"/>
          <w:b/>
          <w:kern w:val="0"/>
          <w:sz w:val="22"/>
          <w:lang w:eastAsia="en-US"/>
        </w:rPr>
        <w:t xml:space="preserve"> for the SCell if provided; otherwise (i.e. if </w:t>
      </w:r>
      <w:r w:rsidR="001E6DA0" w:rsidRPr="009D06C1">
        <w:rPr>
          <w:rFonts w:ascii="Times New Roman" w:eastAsia="MS Gothic" w:hAnsi="Times New Roman" w:cs="Times New Roman"/>
          <w:b/>
          <w:i/>
          <w:iCs/>
          <w:kern w:val="0"/>
          <w:sz w:val="22"/>
          <w:lang w:eastAsia="en-US"/>
        </w:rPr>
        <w:t>firstWithinActiveTimeBWP-Id</w:t>
      </w:r>
      <w:r w:rsidR="001E6DA0" w:rsidRPr="00570F61">
        <w:rPr>
          <w:rFonts w:ascii="Times New Roman" w:eastAsia="MS Gothic" w:hAnsi="Times New Roman" w:cs="Times New Roman"/>
          <w:b/>
          <w:kern w:val="0"/>
          <w:sz w:val="22"/>
          <w:lang w:eastAsia="en-US"/>
        </w:rPr>
        <w:t xml:space="preserve"> for the SCell is not provided), </w:t>
      </w:r>
      <w:r w:rsidR="009D06C1" w:rsidRPr="009D06C1">
        <w:rPr>
          <w:rFonts w:ascii="Times New Roman" w:eastAsia="MS Gothic" w:hAnsi="Times New Roman" w:cs="Times New Roman"/>
          <w:b/>
          <w:kern w:val="0"/>
          <w:sz w:val="22"/>
          <w:lang w:eastAsia="en-US"/>
        </w:rPr>
        <w:lastRenderedPageBreak/>
        <w:t xml:space="preserve">according to the </w:t>
      </w:r>
      <w:r w:rsidR="001E6DA0" w:rsidRPr="00570F61">
        <w:rPr>
          <w:rFonts w:ascii="Times New Roman" w:eastAsia="MS Gothic" w:hAnsi="Times New Roman" w:cs="Times New Roman"/>
          <w:b/>
          <w:kern w:val="0"/>
          <w:sz w:val="22"/>
          <w:lang w:eastAsia="en-US"/>
        </w:rPr>
        <w:t xml:space="preserve">DL BWP provided by </w:t>
      </w:r>
      <w:r w:rsidR="001E6DA0" w:rsidRPr="009D06C1">
        <w:rPr>
          <w:rFonts w:ascii="Times New Roman" w:eastAsia="MS Gothic" w:hAnsi="Times New Roman" w:cs="Times New Roman"/>
          <w:b/>
          <w:i/>
          <w:iCs/>
          <w:kern w:val="0"/>
          <w:sz w:val="22"/>
          <w:lang w:eastAsia="en-US"/>
        </w:rPr>
        <w:t>firstOutsideActiveTimeBWP-Id</w:t>
      </w:r>
      <w:r w:rsidR="001E6DA0" w:rsidRPr="00570F61">
        <w:rPr>
          <w:rFonts w:ascii="Times New Roman" w:eastAsia="MS Gothic" w:hAnsi="Times New Roman" w:cs="Times New Roman"/>
          <w:b/>
          <w:kern w:val="0"/>
          <w:sz w:val="22"/>
          <w:lang w:eastAsia="en-US"/>
        </w:rPr>
        <w:t xml:space="preserve"> for the SCell.</w:t>
      </w:r>
    </w:p>
    <w:p w14:paraId="0430E1F1" w14:textId="5224E870" w:rsidR="009D06C1" w:rsidRPr="009D06C1" w:rsidRDefault="009D06C1" w:rsidP="009D06C1">
      <w:pPr>
        <w:rPr>
          <w:rFonts w:ascii="Times New Roman" w:eastAsia="MS Gothic" w:hAnsi="Times New Roman" w:cs="Times New Roman"/>
          <w:b/>
          <w:kern w:val="0"/>
          <w:sz w:val="22"/>
          <w:lang w:eastAsia="en-US"/>
        </w:rPr>
      </w:pPr>
      <w:r w:rsidRPr="009D06C1">
        <w:rPr>
          <w:rFonts w:ascii="Times New Roman" w:eastAsia="MS Gothic" w:hAnsi="Times New Roman" w:cs="Times New Roman"/>
          <w:b/>
          <w:kern w:val="0"/>
          <w:sz w:val="22"/>
          <w:lang w:eastAsia="en-US"/>
        </w:rPr>
        <w:t xml:space="preserve">Proposal </w:t>
      </w:r>
      <w:r w:rsidR="009A4961">
        <w:rPr>
          <w:rFonts w:ascii="Times New Roman" w:eastAsia="MS Gothic" w:hAnsi="Times New Roman" w:cs="Times New Roman"/>
          <w:b/>
          <w:kern w:val="0"/>
          <w:sz w:val="22"/>
          <w:lang w:eastAsia="en-US"/>
        </w:rPr>
        <w:t>4</w:t>
      </w:r>
      <w:r w:rsidRPr="009D06C1">
        <w:rPr>
          <w:rFonts w:ascii="Times New Roman" w:eastAsia="MS Gothic" w:hAnsi="Times New Roman" w:cs="Times New Roman"/>
          <w:b/>
          <w:kern w:val="0"/>
          <w:sz w:val="22"/>
          <w:lang w:eastAsia="en-US"/>
        </w:rPr>
        <w:t>: For DCI format 0_3:</w:t>
      </w:r>
    </w:p>
    <w:p w14:paraId="62588602" w14:textId="1B5B38E7" w:rsidR="009D06C1" w:rsidRPr="009D06C1" w:rsidRDefault="009D06C1" w:rsidP="009D06C1">
      <w:pPr>
        <w:pStyle w:val="ListParagraph"/>
        <w:numPr>
          <w:ilvl w:val="0"/>
          <w:numId w:val="46"/>
        </w:numPr>
        <w:ind w:firstLineChars="0"/>
        <w:rPr>
          <w:rFonts w:ascii="Times New Roman" w:eastAsia="MS Gothic" w:hAnsi="Times New Roman" w:cs="Times New Roman"/>
          <w:b/>
          <w:kern w:val="0"/>
          <w:sz w:val="22"/>
          <w:lang w:eastAsia="en-US"/>
        </w:rPr>
      </w:pPr>
      <w:r w:rsidRPr="009D06C1">
        <w:rPr>
          <w:rFonts w:ascii="Times New Roman" w:eastAsia="MS Gothic" w:hAnsi="Times New Roman" w:cs="Times New Roman"/>
          <w:b/>
          <w:kern w:val="0"/>
          <w:sz w:val="22"/>
          <w:lang w:eastAsia="en-US"/>
        </w:rPr>
        <w:t xml:space="preserve">If an Scell </w:t>
      </w:r>
      <w:r w:rsidR="00884801" w:rsidRPr="009D06C1">
        <w:rPr>
          <w:rFonts w:ascii="Times New Roman" w:eastAsia="MS Gothic" w:hAnsi="Times New Roman" w:cs="Times New Roman"/>
          <w:b/>
          <w:kern w:val="0"/>
          <w:sz w:val="22"/>
          <w:lang w:eastAsia="en-US"/>
        </w:rPr>
        <w:t xml:space="preserve">in the scheduled cell set </w:t>
      </w:r>
      <w:r w:rsidRPr="009D06C1">
        <w:rPr>
          <w:rFonts w:ascii="Times New Roman" w:eastAsia="MS Gothic" w:hAnsi="Times New Roman" w:cs="Times New Roman"/>
          <w:b/>
          <w:kern w:val="0"/>
          <w:sz w:val="22"/>
          <w:lang w:eastAsia="en-US"/>
        </w:rPr>
        <w:t xml:space="preserve">is deactivated, the UE determines the size of DCI format 0_3 according to the UL BWP provided by </w:t>
      </w:r>
      <w:r w:rsidRPr="009D06C1">
        <w:rPr>
          <w:rFonts w:ascii="Times New Roman" w:eastAsia="MS Gothic" w:hAnsi="Times New Roman" w:cs="Times New Roman"/>
          <w:b/>
          <w:i/>
          <w:iCs/>
          <w:kern w:val="0"/>
          <w:sz w:val="22"/>
          <w:lang w:eastAsia="en-US"/>
        </w:rPr>
        <w:t>firstActiveUplinkBWP-Id</w:t>
      </w:r>
      <w:r w:rsidRPr="009D06C1">
        <w:rPr>
          <w:rFonts w:ascii="Times New Roman" w:eastAsia="MS Gothic" w:hAnsi="Times New Roman" w:cs="Times New Roman"/>
          <w:b/>
          <w:kern w:val="0"/>
          <w:sz w:val="22"/>
          <w:lang w:eastAsia="en-US"/>
        </w:rPr>
        <w:t xml:space="preserve">. </w:t>
      </w:r>
    </w:p>
    <w:p w14:paraId="282DFA70" w14:textId="031918D3" w:rsidR="003971B9" w:rsidRPr="00CB3500" w:rsidRDefault="002E3DCF" w:rsidP="00290E01">
      <w:pPr>
        <w:pStyle w:val="Heading1"/>
        <w:numPr>
          <w:ilvl w:val="0"/>
          <w:numId w:val="1"/>
        </w:numPr>
        <w:tabs>
          <w:tab w:val="num" w:pos="425"/>
        </w:tabs>
        <w:rPr>
          <w:b/>
          <w:snapToGrid w:val="0"/>
        </w:rPr>
      </w:pPr>
      <w:r w:rsidRPr="00CB3500">
        <w:rPr>
          <w:b/>
          <w:snapToGrid w:val="0"/>
        </w:rPr>
        <w:t>Conclusion</w:t>
      </w:r>
    </w:p>
    <w:p w14:paraId="0BF09583" w14:textId="582E4E7C" w:rsidR="009B5C04" w:rsidRDefault="00364541" w:rsidP="00261023">
      <w:pPr>
        <w:pStyle w:val="LGTdoc1"/>
        <w:spacing w:beforeLines="0" w:after="120" w:afterAutospacing="0"/>
        <w:rPr>
          <w:rFonts w:ascii="Times New Roman" w:eastAsia="SimSun" w:hAnsi="Times New Roman" w:cs="Times New Roman"/>
          <w:b w:val="0"/>
          <w:sz w:val="24"/>
          <w:szCs w:val="22"/>
          <w:lang w:val="en-US" w:eastAsia="zh-CN"/>
        </w:rPr>
      </w:pPr>
      <w:r w:rsidRPr="00CB3500">
        <w:rPr>
          <w:rFonts w:ascii="Times New Roman" w:eastAsia="SimSun" w:hAnsi="Times New Roman" w:cs="Times New Roman"/>
          <w:b w:val="0"/>
          <w:sz w:val="24"/>
          <w:szCs w:val="22"/>
          <w:lang w:val="en-US" w:eastAsia="zh-CN"/>
        </w:rPr>
        <w:t xml:space="preserve">According to the discussions above, </w:t>
      </w:r>
      <w:r w:rsidR="00432453" w:rsidRPr="00CB3500">
        <w:rPr>
          <w:rFonts w:ascii="Times New Roman" w:eastAsia="SimSun" w:hAnsi="Times New Roman" w:cs="Times New Roman"/>
          <w:b w:val="0"/>
          <w:sz w:val="24"/>
          <w:szCs w:val="22"/>
          <w:lang w:val="en-US" w:eastAsia="zh-CN"/>
        </w:rPr>
        <w:t>we have the following</w:t>
      </w:r>
      <w:r w:rsidR="004E7A16" w:rsidRPr="00CB3500">
        <w:rPr>
          <w:rFonts w:ascii="Times New Roman" w:eastAsia="SimSun" w:hAnsi="Times New Roman" w:cs="Times New Roman"/>
          <w:b w:val="0"/>
          <w:sz w:val="24"/>
          <w:szCs w:val="22"/>
          <w:lang w:val="en-US" w:eastAsia="zh-CN"/>
        </w:rPr>
        <w:t xml:space="preserve"> </w:t>
      </w:r>
      <w:r w:rsidR="00432453" w:rsidRPr="00CB3500">
        <w:rPr>
          <w:rFonts w:ascii="Times New Roman" w:eastAsia="SimSun" w:hAnsi="Times New Roman" w:cs="Times New Roman"/>
          <w:b w:val="0"/>
          <w:sz w:val="24"/>
          <w:szCs w:val="22"/>
          <w:lang w:val="en-US" w:eastAsia="zh-CN"/>
        </w:rPr>
        <w:t>proposals.</w:t>
      </w:r>
      <w:bookmarkEnd w:id="1"/>
    </w:p>
    <w:p w14:paraId="24AE1BA2" w14:textId="77777777" w:rsidR="00FF306D" w:rsidRPr="00E83534" w:rsidRDefault="00FF306D" w:rsidP="00FF306D">
      <w:pPr>
        <w:rPr>
          <w:rFonts w:ascii="Times" w:eastAsia="MS Gothic" w:hAnsi="Times" w:cs="Times"/>
          <w:b/>
          <w:kern w:val="0"/>
          <w:sz w:val="22"/>
          <w:lang w:eastAsia="en-US"/>
        </w:rPr>
      </w:pPr>
      <w:r w:rsidRPr="00E83534">
        <w:rPr>
          <w:rFonts w:ascii="Times" w:eastAsia="MS Gothic" w:hAnsi="Times" w:cs="Times"/>
          <w:b/>
          <w:kern w:val="0"/>
          <w:sz w:val="22"/>
          <w:lang w:eastAsia="en-US"/>
        </w:rPr>
        <w:t xml:space="preserve">Proposal 1: For </w:t>
      </w:r>
      <w:r w:rsidRPr="00E83534">
        <w:rPr>
          <w:rFonts w:ascii="Times" w:hAnsi="Times" w:cs="Times"/>
          <w:b/>
          <w:sz w:val="22"/>
          <w:lang w:eastAsia="x-none"/>
        </w:rPr>
        <w:t xml:space="preserve">SCell dormancy indication Case 1 and Case 2, a DCI format 0_3/1_3 does not schedule an Scell that is indicated dormant by the </w:t>
      </w:r>
      <w:r>
        <w:rPr>
          <w:rFonts w:ascii="Times" w:hAnsi="Times" w:cs="Times"/>
          <w:b/>
          <w:sz w:val="22"/>
          <w:lang w:eastAsia="x-none"/>
        </w:rPr>
        <w:t xml:space="preserve">same </w:t>
      </w:r>
      <w:r w:rsidRPr="00E83534">
        <w:rPr>
          <w:rFonts w:ascii="Times" w:hAnsi="Times" w:cs="Times"/>
          <w:b/>
          <w:sz w:val="22"/>
          <w:lang w:eastAsia="x-none"/>
        </w:rPr>
        <w:t>DCI.</w:t>
      </w:r>
    </w:p>
    <w:p w14:paraId="4E14C823" w14:textId="77777777" w:rsidR="00FF306D" w:rsidRPr="009A4961" w:rsidRDefault="00FF306D" w:rsidP="00FF306D">
      <w:pPr>
        <w:rPr>
          <w:rFonts w:ascii="Times New Roman" w:eastAsia="MS Gothic" w:hAnsi="Times New Roman" w:cs="Times New Roman"/>
          <w:b/>
          <w:kern w:val="0"/>
          <w:sz w:val="22"/>
          <w:lang w:eastAsia="en-US"/>
        </w:rPr>
      </w:pPr>
      <w:r w:rsidRPr="0075595C">
        <w:rPr>
          <w:rFonts w:ascii="Times New Roman" w:eastAsia="MS Gothic" w:hAnsi="Times New Roman" w:cs="Times New Roman"/>
          <w:b/>
          <w:kern w:val="0"/>
          <w:sz w:val="22"/>
          <w:lang w:eastAsia="en-US"/>
        </w:rPr>
        <w:t xml:space="preserve">Proposal </w:t>
      </w:r>
      <w:r>
        <w:rPr>
          <w:rFonts w:ascii="Times New Roman" w:eastAsia="MS Gothic" w:hAnsi="Times New Roman" w:cs="Times New Roman"/>
          <w:b/>
          <w:kern w:val="0"/>
          <w:sz w:val="22"/>
          <w:lang w:eastAsia="en-US"/>
        </w:rPr>
        <w:t>2:</w:t>
      </w:r>
      <w:r w:rsidRPr="00AE2EF3">
        <w:rPr>
          <w:rFonts w:ascii="Times New Roman" w:eastAsia="MS Gothic" w:hAnsi="Times New Roman" w:cs="Times New Roman"/>
          <w:b/>
          <w:kern w:val="0"/>
          <w:sz w:val="22"/>
          <w:lang w:eastAsia="en-US"/>
        </w:rPr>
        <w:t xml:space="preserve"> </w:t>
      </w:r>
      <w:r w:rsidRPr="009A4961">
        <w:rPr>
          <w:rFonts w:ascii="Times New Roman" w:eastAsia="MS Gothic" w:hAnsi="Times New Roman" w:cs="Times New Roman"/>
          <w:b/>
          <w:kern w:val="0"/>
          <w:sz w:val="22"/>
          <w:lang w:eastAsia="en-US"/>
        </w:rPr>
        <w:t>For S</w:t>
      </w:r>
      <w:r>
        <w:rPr>
          <w:rFonts w:ascii="Times New Roman" w:eastAsia="MS Gothic" w:hAnsi="Times New Roman" w:cs="Times New Roman"/>
          <w:b/>
          <w:kern w:val="0"/>
          <w:sz w:val="22"/>
          <w:lang w:eastAsia="en-US"/>
        </w:rPr>
        <w:t>C</w:t>
      </w:r>
      <w:r w:rsidRPr="009A4961">
        <w:rPr>
          <w:rFonts w:ascii="Times New Roman" w:eastAsia="MS Gothic" w:hAnsi="Times New Roman" w:cs="Times New Roman"/>
          <w:b/>
          <w:kern w:val="0"/>
          <w:sz w:val="22"/>
          <w:lang w:eastAsia="en-US"/>
        </w:rPr>
        <w:t xml:space="preserve">ell dormancy indication Case </w:t>
      </w:r>
      <w:r>
        <w:rPr>
          <w:rFonts w:ascii="Times New Roman" w:eastAsia="MS Gothic" w:hAnsi="Times New Roman" w:cs="Times New Roman"/>
          <w:b/>
          <w:kern w:val="0"/>
          <w:sz w:val="22"/>
          <w:lang w:eastAsia="en-US"/>
        </w:rPr>
        <w:t>2:</w:t>
      </w:r>
    </w:p>
    <w:p w14:paraId="0E4EC6A0" w14:textId="77777777" w:rsidR="00FF306D" w:rsidRPr="00E83534" w:rsidRDefault="00FF306D" w:rsidP="00FF306D">
      <w:pPr>
        <w:pStyle w:val="ListParagraph"/>
        <w:numPr>
          <w:ilvl w:val="0"/>
          <w:numId w:val="52"/>
        </w:numPr>
        <w:ind w:firstLineChars="0"/>
        <w:rPr>
          <w:rFonts w:ascii="Times New Roman" w:eastAsia="MS Gothic" w:hAnsi="Times New Roman" w:cs="Times New Roman"/>
          <w:b/>
          <w:kern w:val="0"/>
          <w:sz w:val="22"/>
          <w:lang w:eastAsia="en-US"/>
        </w:rPr>
      </w:pPr>
      <w:r w:rsidRPr="00E83534">
        <w:rPr>
          <w:rFonts w:ascii="Times New Roman" w:eastAsia="MS Gothic" w:hAnsi="Times New Roman" w:cs="Times New Roman"/>
          <w:b/>
          <w:color w:val="FF0000"/>
          <w:kern w:val="0"/>
          <w:sz w:val="22"/>
          <w:lang w:eastAsia="en-US"/>
        </w:rPr>
        <w:t>In a DCI format 1_3 including SCell dormancy indication field,</w:t>
      </w:r>
      <w:r>
        <w:rPr>
          <w:rFonts w:ascii="Times New Roman" w:eastAsia="MS Gothic" w:hAnsi="Times New Roman" w:cs="Times New Roman"/>
          <w:b/>
          <w:kern w:val="0"/>
          <w:sz w:val="22"/>
          <w:lang w:eastAsia="en-US"/>
        </w:rPr>
        <w:t xml:space="preserve"> i</w:t>
      </w:r>
      <w:r w:rsidRPr="009A4961">
        <w:rPr>
          <w:rFonts w:ascii="Times New Roman" w:eastAsia="MS Gothic" w:hAnsi="Times New Roman" w:cs="Times New Roman"/>
          <w:b/>
          <w:kern w:val="0"/>
          <w:sz w:val="22"/>
          <w:lang w:eastAsia="en-US"/>
        </w:rPr>
        <w:t xml:space="preserve">f one-shot HARQ-ACK request is not present or set to '0' and if HARQ-ACK retransmission indicator is not present or set to ‘0’, </w:t>
      </w:r>
      <w:r w:rsidRPr="00E83534">
        <w:rPr>
          <w:rFonts w:ascii="Times New Roman" w:eastAsia="MS Gothic" w:hAnsi="Times New Roman" w:cs="Times New Roman"/>
          <w:b/>
          <w:color w:val="FF0000"/>
          <w:kern w:val="0"/>
          <w:sz w:val="22"/>
          <w:lang w:eastAsia="en-US"/>
        </w:rPr>
        <w:t>the SCell dormancy indication field is reserved</w:t>
      </w:r>
      <w:r>
        <w:rPr>
          <w:rFonts w:ascii="Times New Roman" w:eastAsia="MS Gothic" w:hAnsi="Times New Roman" w:cs="Times New Roman"/>
          <w:b/>
          <w:kern w:val="0"/>
          <w:sz w:val="22"/>
          <w:lang w:eastAsia="en-US"/>
        </w:rPr>
        <w:t>,</w:t>
      </w:r>
      <w:r w:rsidRPr="009A4961">
        <w:rPr>
          <w:rFonts w:ascii="Times New Roman" w:eastAsia="MS Gothic" w:hAnsi="Times New Roman" w:cs="Times New Roman"/>
          <w:b/>
          <w:kern w:val="0"/>
          <w:sz w:val="22"/>
          <w:lang w:eastAsia="en-US"/>
        </w:rPr>
        <w:t xml:space="preserve"> </w:t>
      </w:r>
      <w:r>
        <w:rPr>
          <w:rFonts w:ascii="Times New Roman" w:eastAsia="MS Gothic" w:hAnsi="Times New Roman" w:cs="Times New Roman"/>
          <w:b/>
          <w:kern w:val="0"/>
          <w:sz w:val="22"/>
          <w:lang w:eastAsia="en-US"/>
        </w:rPr>
        <w:t xml:space="preserve">and </w:t>
      </w:r>
      <w:r w:rsidRPr="009A4961">
        <w:rPr>
          <w:rFonts w:ascii="Times New Roman" w:eastAsia="MS Gothic" w:hAnsi="Times New Roman" w:cs="Times New Roman"/>
          <w:b/>
          <w:kern w:val="0"/>
          <w:sz w:val="22"/>
          <w:lang w:eastAsia="en-US"/>
        </w:rPr>
        <w:t xml:space="preserve">SCell dormancy indication </w:t>
      </w:r>
      <w:r>
        <w:rPr>
          <w:rFonts w:ascii="Times New Roman" w:eastAsia="MS Gothic" w:hAnsi="Times New Roman" w:cs="Times New Roman"/>
          <w:b/>
          <w:kern w:val="0"/>
          <w:sz w:val="22"/>
          <w:lang w:eastAsia="en-US"/>
        </w:rPr>
        <w:t>is</w:t>
      </w:r>
      <w:r w:rsidRPr="009A4961">
        <w:rPr>
          <w:rFonts w:ascii="Times New Roman" w:eastAsia="MS Gothic" w:hAnsi="Times New Roman" w:cs="Times New Roman"/>
          <w:b/>
          <w:kern w:val="0"/>
          <w:sz w:val="22"/>
          <w:lang w:eastAsia="en-US"/>
        </w:rPr>
        <w:t xml:space="preserve"> provided by </w:t>
      </w:r>
      <w:r>
        <w:rPr>
          <w:rFonts w:ascii="Times New Roman" w:eastAsia="MS Gothic" w:hAnsi="Times New Roman" w:cs="Times New Roman"/>
          <w:b/>
          <w:kern w:val="0"/>
          <w:sz w:val="22"/>
          <w:lang w:eastAsia="en-US"/>
        </w:rPr>
        <w:t>the</w:t>
      </w:r>
      <w:r w:rsidRPr="009A4961">
        <w:rPr>
          <w:rFonts w:ascii="Times New Roman" w:eastAsia="MS Gothic" w:hAnsi="Times New Roman" w:cs="Times New Roman"/>
          <w:b/>
          <w:kern w:val="0"/>
          <w:sz w:val="22"/>
          <w:lang w:eastAsia="en-US"/>
        </w:rPr>
        <w:t xml:space="preserve"> DCI format 1_3 by repurposing below fields corresponding to a cell with smallest cell index with invalid </w:t>
      </w:r>
      <w:r w:rsidRPr="00E83534">
        <w:rPr>
          <w:rFonts w:ascii="Times New Roman" w:eastAsia="MS Gothic" w:hAnsi="Times New Roman" w:cs="Times New Roman"/>
          <w:b/>
          <w:kern w:val="0"/>
          <w:sz w:val="22"/>
          <w:lang w:eastAsia="en-US"/>
        </w:rPr>
        <w:t>FDRA values.</w:t>
      </w:r>
    </w:p>
    <w:p w14:paraId="7F26AEC7" w14:textId="77777777" w:rsidR="00FF306D" w:rsidRPr="00E83534" w:rsidRDefault="00FF306D" w:rsidP="00FF306D">
      <w:pPr>
        <w:widowControl/>
        <w:numPr>
          <w:ilvl w:val="1"/>
          <w:numId w:val="52"/>
        </w:numPr>
        <w:kinsoku w:val="0"/>
        <w:overflowPunct w:val="0"/>
        <w:autoSpaceDE w:val="0"/>
        <w:autoSpaceDN w:val="0"/>
        <w:adjustRightInd w:val="0"/>
        <w:snapToGrid w:val="0"/>
        <w:spacing w:after="60" w:line="259" w:lineRule="auto"/>
        <w:jc w:val="left"/>
        <w:textAlignment w:val="baseline"/>
        <w:rPr>
          <w:rFonts w:ascii="Times New Roman" w:eastAsia="SimSun" w:hAnsi="Times New Roman" w:cs="Times New Roman"/>
          <w:b/>
          <w:snapToGrid w:val="0"/>
          <w:sz w:val="22"/>
          <w:lang w:val="en-GB"/>
        </w:rPr>
      </w:pPr>
      <w:r w:rsidRPr="00E83534">
        <w:rPr>
          <w:rFonts w:ascii="Times New Roman" w:eastAsia="SimSun" w:hAnsi="Times New Roman" w:cs="Times New Roman"/>
          <w:b/>
          <w:snapToGrid w:val="0"/>
          <w:sz w:val="22"/>
          <w:lang w:val="en-GB"/>
        </w:rPr>
        <w:t xml:space="preserve">Modulation and coding scheme of transport block 1 </w:t>
      </w:r>
    </w:p>
    <w:p w14:paraId="0A0C1383" w14:textId="77777777" w:rsidR="00FF306D" w:rsidRPr="00E83534" w:rsidRDefault="00FF306D" w:rsidP="00FF306D">
      <w:pPr>
        <w:widowControl/>
        <w:numPr>
          <w:ilvl w:val="1"/>
          <w:numId w:val="52"/>
        </w:numPr>
        <w:kinsoku w:val="0"/>
        <w:overflowPunct w:val="0"/>
        <w:autoSpaceDE w:val="0"/>
        <w:autoSpaceDN w:val="0"/>
        <w:adjustRightInd w:val="0"/>
        <w:snapToGrid w:val="0"/>
        <w:spacing w:after="60" w:line="259" w:lineRule="auto"/>
        <w:jc w:val="left"/>
        <w:textAlignment w:val="baseline"/>
        <w:rPr>
          <w:rFonts w:ascii="Times New Roman" w:eastAsia="SimSun" w:hAnsi="Times New Roman" w:cs="Times New Roman"/>
          <w:b/>
          <w:snapToGrid w:val="0"/>
          <w:sz w:val="22"/>
          <w:lang w:val="en-GB"/>
        </w:rPr>
      </w:pPr>
      <w:r w:rsidRPr="00E83534">
        <w:rPr>
          <w:rFonts w:ascii="Times New Roman" w:eastAsia="SimSun" w:hAnsi="Times New Roman" w:cs="Times New Roman"/>
          <w:b/>
          <w:snapToGrid w:val="0"/>
          <w:sz w:val="22"/>
          <w:lang w:val="en-GB"/>
        </w:rPr>
        <w:t xml:space="preserve">New data indicator of transport block 1 </w:t>
      </w:r>
    </w:p>
    <w:p w14:paraId="0C554EF3" w14:textId="77777777" w:rsidR="00FF306D" w:rsidRPr="00E83534" w:rsidRDefault="00FF306D" w:rsidP="00FF306D">
      <w:pPr>
        <w:widowControl/>
        <w:numPr>
          <w:ilvl w:val="1"/>
          <w:numId w:val="52"/>
        </w:numPr>
        <w:kinsoku w:val="0"/>
        <w:overflowPunct w:val="0"/>
        <w:autoSpaceDE w:val="0"/>
        <w:autoSpaceDN w:val="0"/>
        <w:adjustRightInd w:val="0"/>
        <w:snapToGrid w:val="0"/>
        <w:spacing w:after="60" w:line="259" w:lineRule="auto"/>
        <w:jc w:val="left"/>
        <w:textAlignment w:val="baseline"/>
        <w:rPr>
          <w:rFonts w:ascii="Times New Roman" w:eastAsia="SimSun" w:hAnsi="Times New Roman" w:cs="Times New Roman"/>
          <w:b/>
          <w:snapToGrid w:val="0"/>
          <w:sz w:val="22"/>
          <w:lang w:val="en-GB"/>
        </w:rPr>
      </w:pPr>
      <w:r w:rsidRPr="00E83534">
        <w:rPr>
          <w:rFonts w:ascii="Times New Roman" w:eastAsia="SimSun" w:hAnsi="Times New Roman" w:cs="Times New Roman"/>
          <w:b/>
          <w:snapToGrid w:val="0"/>
          <w:sz w:val="22"/>
          <w:lang w:val="en-GB"/>
        </w:rPr>
        <w:t xml:space="preserve">Redundancy version of transport block 1 </w:t>
      </w:r>
    </w:p>
    <w:p w14:paraId="3FC28942" w14:textId="77777777" w:rsidR="00FF306D" w:rsidRPr="00E83534" w:rsidRDefault="00FF306D" w:rsidP="00FF306D">
      <w:pPr>
        <w:widowControl/>
        <w:numPr>
          <w:ilvl w:val="1"/>
          <w:numId w:val="52"/>
        </w:numPr>
        <w:kinsoku w:val="0"/>
        <w:overflowPunct w:val="0"/>
        <w:autoSpaceDE w:val="0"/>
        <w:autoSpaceDN w:val="0"/>
        <w:adjustRightInd w:val="0"/>
        <w:snapToGrid w:val="0"/>
        <w:spacing w:after="60" w:line="259" w:lineRule="auto"/>
        <w:jc w:val="left"/>
        <w:textAlignment w:val="baseline"/>
        <w:rPr>
          <w:rFonts w:ascii="Times New Roman" w:eastAsia="SimSun" w:hAnsi="Times New Roman" w:cs="Times New Roman"/>
          <w:b/>
          <w:snapToGrid w:val="0"/>
          <w:sz w:val="22"/>
          <w:lang w:val="en-GB"/>
        </w:rPr>
      </w:pPr>
      <w:r w:rsidRPr="00E83534">
        <w:rPr>
          <w:rFonts w:ascii="Times New Roman" w:eastAsia="SimSun" w:hAnsi="Times New Roman" w:cs="Times New Roman"/>
          <w:b/>
          <w:snapToGrid w:val="0"/>
          <w:sz w:val="22"/>
          <w:lang w:val="en-GB"/>
        </w:rPr>
        <w:t xml:space="preserve">HARQ process number </w:t>
      </w:r>
    </w:p>
    <w:p w14:paraId="25187FAC" w14:textId="77777777" w:rsidR="00FF306D" w:rsidRPr="00E83534" w:rsidRDefault="00FF306D" w:rsidP="00FF306D">
      <w:pPr>
        <w:widowControl/>
        <w:numPr>
          <w:ilvl w:val="1"/>
          <w:numId w:val="52"/>
        </w:numPr>
        <w:kinsoku w:val="0"/>
        <w:overflowPunct w:val="0"/>
        <w:autoSpaceDE w:val="0"/>
        <w:autoSpaceDN w:val="0"/>
        <w:adjustRightInd w:val="0"/>
        <w:snapToGrid w:val="0"/>
        <w:spacing w:after="60" w:line="259" w:lineRule="auto"/>
        <w:jc w:val="left"/>
        <w:textAlignment w:val="baseline"/>
        <w:rPr>
          <w:rFonts w:ascii="Times New Roman" w:eastAsia="SimSun" w:hAnsi="Times New Roman" w:cs="Times New Roman"/>
          <w:b/>
          <w:snapToGrid w:val="0"/>
          <w:sz w:val="22"/>
          <w:lang w:val="en-GB"/>
        </w:rPr>
      </w:pPr>
      <w:r w:rsidRPr="00E83534">
        <w:rPr>
          <w:rFonts w:ascii="Times New Roman" w:eastAsia="SimSun" w:hAnsi="Times New Roman" w:cs="Times New Roman"/>
          <w:b/>
          <w:snapToGrid w:val="0"/>
          <w:sz w:val="22"/>
          <w:lang w:val="en-GB"/>
        </w:rPr>
        <w:t>Antenna port(s) if configured as Type-2</w:t>
      </w:r>
    </w:p>
    <w:p w14:paraId="37E6A308" w14:textId="77777777" w:rsidR="00FF306D" w:rsidRPr="00E83534" w:rsidRDefault="00FF306D" w:rsidP="00FF306D">
      <w:pPr>
        <w:pStyle w:val="ListParagraph"/>
        <w:numPr>
          <w:ilvl w:val="0"/>
          <w:numId w:val="52"/>
        </w:numPr>
        <w:ind w:firstLineChars="0"/>
        <w:rPr>
          <w:rFonts w:ascii="Times New Roman" w:eastAsia="MS Gothic" w:hAnsi="Times New Roman" w:cs="Times New Roman"/>
          <w:b/>
          <w:kern w:val="0"/>
          <w:sz w:val="22"/>
          <w:lang w:eastAsia="en-US"/>
        </w:rPr>
      </w:pPr>
      <w:r w:rsidRPr="00E83534">
        <w:rPr>
          <w:rFonts w:ascii="Times New Roman" w:eastAsia="MS Gothic" w:hAnsi="Times New Roman" w:cs="Times New Roman"/>
          <w:b/>
          <w:kern w:val="0"/>
          <w:sz w:val="22"/>
          <w:lang w:eastAsia="en-US"/>
        </w:rPr>
        <w:t xml:space="preserve">Note: Cells with valid FDRA </w:t>
      </w:r>
      <w:r w:rsidRPr="00E83534">
        <w:rPr>
          <w:rFonts w:ascii="Times New Roman" w:eastAsia="MS Gothic" w:hAnsi="Times New Roman" w:cs="Times New Roman"/>
          <w:b/>
          <w:color w:val="FF0000"/>
          <w:kern w:val="0"/>
          <w:sz w:val="22"/>
          <w:lang w:eastAsia="en-US"/>
        </w:rPr>
        <w:t>values</w:t>
      </w:r>
      <w:r w:rsidRPr="00E83534">
        <w:rPr>
          <w:rFonts w:ascii="Times New Roman" w:eastAsia="MS Gothic" w:hAnsi="Times New Roman" w:cs="Times New Roman"/>
          <w:b/>
          <w:kern w:val="0"/>
          <w:sz w:val="22"/>
          <w:lang w:eastAsia="en-US"/>
        </w:rPr>
        <w:t xml:space="preserve"> are scheduled.</w:t>
      </w:r>
    </w:p>
    <w:p w14:paraId="063F08C9" w14:textId="77777777" w:rsidR="00FF306D" w:rsidRPr="009D06C1" w:rsidRDefault="00FF306D" w:rsidP="00FF306D">
      <w:pPr>
        <w:rPr>
          <w:rFonts w:ascii="Times New Roman" w:eastAsia="MS Gothic" w:hAnsi="Times New Roman" w:cs="Times New Roman"/>
          <w:b/>
          <w:kern w:val="0"/>
          <w:sz w:val="22"/>
          <w:lang w:eastAsia="en-US"/>
        </w:rPr>
      </w:pPr>
      <w:r w:rsidRPr="009D06C1">
        <w:rPr>
          <w:rFonts w:ascii="Times New Roman" w:eastAsia="MS Gothic" w:hAnsi="Times New Roman" w:cs="Times New Roman"/>
          <w:b/>
          <w:kern w:val="0"/>
          <w:sz w:val="22"/>
          <w:lang w:eastAsia="en-US"/>
        </w:rPr>
        <w:t xml:space="preserve">Proposal </w:t>
      </w:r>
      <w:r>
        <w:rPr>
          <w:rFonts w:ascii="Times New Roman" w:eastAsia="MS Gothic" w:hAnsi="Times New Roman" w:cs="Times New Roman"/>
          <w:b/>
          <w:kern w:val="0"/>
          <w:sz w:val="22"/>
          <w:lang w:eastAsia="en-US"/>
        </w:rPr>
        <w:t>3</w:t>
      </w:r>
      <w:r w:rsidRPr="009D06C1">
        <w:rPr>
          <w:rFonts w:ascii="Times New Roman" w:eastAsia="MS Gothic" w:hAnsi="Times New Roman" w:cs="Times New Roman"/>
          <w:b/>
          <w:kern w:val="0"/>
          <w:sz w:val="22"/>
          <w:lang w:eastAsia="en-US"/>
        </w:rPr>
        <w:t>: For DCI format 1_3:</w:t>
      </w:r>
    </w:p>
    <w:p w14:paraId="3B40AE5C" w14:textId="77777777" w:rsidR="00FF306D" w:rsidRDefault="00FF306D" w:rsidP="00FF306D">
      <w:pPr>
        <w:pStyle w:val="ListParagraph"/>
        <w:numPr>
          <w:ilvl w:val="0"/>
          <w:numId w:val="46"/>
        </w:numPr>
        <w:ind w:firstLineChars="0"/>
        <w:rPr>
          <w:rFonts w:ascii="Times New Roman" w:eastAsia="MS Gothic" w:hAnsi="Times New Roman" w:cs="Times New Roman"/>
          <w:b/>
          <w:kern w:val="0"/>
          <w:sz w:val="22"/>
          <w:lang w:eastAsia="en-US"/>
        </w:rPr>
      </w:pPr>
      <w:r w:rsidRPr="009D06C1">
        <w:rPr>
          <w:rFonts w:ascii="Times New Roman" w:eastAsia="MS Gothic" w:hAnsi="Times New Roman" w:cs="Times New Roman"/>
          <w:b/>
          <w:kern w:val="0"/>
          <w:sz w:val="22"/>
          <w:lang w:eastAsia="en-US"/>
        </w:rPr>
        <w:t xml:space="preserve">If an Scell in the scheduled cell set is deactivated and its </w:t>
      </w:r>
      <w:r w:rsidRPr="009D06C1">
        <w:rPr>
          <w:rFonts w:ascii="Times New Roman" w:eastAsia="MS Gothic" w:hAnsi="Times New Roman" w:cs="Times New Roman"/>
          <w:b/>
          <w:i/>
          <w:iCs/>
          <w:kern w:val="0"/>
          <w:sz w:val="22"/>
          <w:lang w:eastAsia="en-US"/>
        </w:rPr>
        <w:t>firstActiveDownlinkBWP-Id</w:t>
      </w:r>
      <w:r w:rsidRPr="009D06C1">
        <w:rPr>
          <w:rFonts w:ascii="Times New Roman" w:eastAsia="MS Gothic" w:hAnsi="Times New Roman" w:cs="Times New Roman"/>
          <w:b/>
          <w:kern w:val="0"/>
          <w:sz w:val="22"/>
          <w:lang w:eastAsia="en-US"/>
        </w:rPr>
        <w:t xml:space="preserve"> is not set to dormant BWP, the UE determines the size of DCI format 1_3 according to the DL BWP provided by </w:t>
      </w:r>
      <w:r w:rsidRPr="009D06C1">
        <w:rPr>
          <w:rFonts w:ascii="Times New Roman" w:eastAsia="MS Gothic" w:hAnsi="Times New Roman" w:cs="Times New Roman"/>
          <w:b/>
          <w:i/>
          <w:iCs/>
          <w:kern w:val="0"/>
          <w:sz w:val="22"/>
          <w:lang w:eastAsia="en-US"/>
        </w:rPr>
        <w:t>firstActiveDownlinkBWP-Id</w:t>
      </w:r>
      <w:r>
        <w:rPr>
          <w:rFonts w:ascii="Times New Roman" w:eastAsia="MS Gothic" w:hAnsi="Times New Roman" w:cs="Times New Roman"/>
          <w:b/>
          <w:kern w:val="0"/>
          <w:sz w:val="22"/>
          <w:lang w:eastAsia="en-US"/>
        </w:rPr>
        <w:t>.</w:t>
      </w:r>
    </w:p>
    <w:p w14:paraId="3B6DC0C3" w14:textId="77777777" w:rsidR="00FF306D" w:rsidRPr="009D06C1" w:rsidRDefault="00FF306D" w:rsidP="00FF306D">
      <w:pPr>
        <w:pStyle w:val="ListParagraph"/>
        <w:numPr>
          <w:ilvl w:val="0"/>
          <w:numId w:val="46"/>
        </w:numPr>
        <w:ind w:firstLineChars="0"/>
        <w:rPr>
          <w:rFonts w:ascii="Times New Roman" w:eastAsia="MS Gothic" w:hAnsi="Times New Roman" w:cs="Times New Roman"/>
          <w:b/>
          <w:kern w:val="0"/>
          <w:sz w:val="22"/>
          <w:lang w:eastAsia="en-US"/>
        </w:rPr>
      </w:pPr>
      <w:r w:rsidRPr="009D06C1">
        <w:rPr>
          <w:rFonts w:ascii="Times New Roman" w:eastAsia="MS Gothic" w:hAnsi="Times New Roman" w:cs="Times New Roman"/>
          <w:b/>
          <w:kern w:val="0"/>
          <w:sz w:val="22"/>
          <w:lang w:eastAsia="en-US"/>
        </w:rPr>
        <w:t xml:space="preserve">If an Scell in the scheduled cell set is deactivated and its </w:t>
      </w:r>
      <w:r w:rsidRPr="009D06C1">
        <w:rPr>
          <w:rFonts w:ascii="Times New Roman" w:eastAsia="MS Gothic" w:hAnsi="Times New Roman" w:cs="Times New Roman"/>
          <w:b/>
          <w:i/>
          <w:iCs/>
          <w:kern w:val="0"/>
          <w:sz w:val="22"/>
          <w:lang w:eastAsia="en-US"/>
        </w:rPr>
        <w:t>firstActiveDownlinkBWP-Id</w:t>
      </w:r>
      <w:r w:rsidRPr="009D06C1">
        <w:rPr>
          <w:rFonts w:ascii="Times New Roman" w:eastAsia="MS Gothic" w:hAnsi="Times New Roman" w:cs="Times New Roman"/>
          <w:b/>
          <w:kern w:val="0"/>
          <w:sz w:val="22"/>
          <w:lang w:eastAsia="en-US"/>
        </w:rPr>
        <w:t xml:space="preserve"> is set to dormant BWP, or an Scell in the scheduled cell set is dormant, </w:t>
      </w:r>
      <w:r w:rsidRPr="00570F61">
        <w:rPr>
          <w:rFonts w:ascii="Times New Roman" w:eastAsia="MS Gothic" w:hAnsi="Times New Roman" w:cs="Times New Roman"/>
          <w:b/>
          <w:kern w:val="0"/>
          <w:sz w:val="22"/>
          <w:lang w:eastAsia="en-US"/>
        </w:rPr>
        <w:t xml:space="preserve">the UE determines the size of </w:t>
      </w:r>
      <w:r w:rsidRPr="009D06C1">
        <w:rPr>
          <w:rFonts w:ascii="Times New Roman" w:eastAsia="MS Gothic" w:hAnsi="Times New Roman" w:cs="Times New Roman"/>
          <w:b/>
          <w:kern w:val="0"/>
          <w:sz w:val="22"/>
          <w:lang w:eastAsia="en-US"/>
        </w:rPr>
        <w:t xml:space="preserve">DCI format 1_3 according to the DL BWP provided by </w:t>
      </w:r>
      <w:r w:rsidRPr="009D06C1">
        <w:rPr>
          <w:rFonts w:ascii="Times New Roman" w:eastAsia="MS Gothic" w:hAnsi="Times New Roman" w:cs="Times New Roman"/>
          <w:b/>
          <w:i/>
          <w:iCs/>
          <w:kern w:val="0"/>
          <w:sz w:val="22"/>
          <w:lang w:eastAsia="en-US"/>
        </w:rPr>
        <w:t>firstWithinActiveTimeBWP-Id</w:t>
      </w:r>
      <w:r w:rsidRPr="00570F61">
        <w:rPr>
          <w:rFonts w:ascii="Times New Roman" w:eastAsia="MS Gothic" w:hAnsi="Times New Roman" w:cs="Times New Roman"/>
          <w:b/>
          <w:kern w:val="0"/>
          <w:sz w:val="22"/>
          <w:lang w:eastAsia="en-US"/>
        </w:rPr>
        <w:t xml:space="preserve"> for the SCell if provided; otherwise (i.e. if </w:t>
      </w:r>
      <w:r w:rsidRPr="009D06C1">
        <w:rPr>
          <w:rFonts w:ascii="Times New Roman" w:eastAsia="MS Gothic" w:hAnsi="Times New Roman" w:cs="Times New Roman"/>
          <w:b/>
          <w:i/>
          <w:iCs/>
          <w:kern w:val="0"/>
          <w:sz w:val="22"/>
          <w:lang w:eastAsia="en-US"/>
        </w:rPr>
        <w:t>firstWithinActiveTimeBWP-Id</w:t>
      </w:r>
      <w:r w:rsidRPr="00570F61">
        <w:rPr>
          <w:rFonts w:ascii="Times New Roman" w:eastAsia="MS Gothic" w:hAnsi="Times New Roman" w:cs="Times New Roman"/>
          <w:b/>
          <w:kern w:val="0"/>
          <w:sz w:val="22"/>
          <w:lang w:eastAsia="en-US"/>
        </w:rPr>
        <w:t xml:space="preserve"> for the SCell is not provided), </w:t>
      </w:r>
      <w:r w:rsidRPr="009D06C1">
        <w:rPr>
          <w:rFonts w:ascii="Times New Roman" w:eastAsia="MS Gothic" w:hAnsi="Times New Roman" w:cs="Times New Roman"/>
          <w:b/>
          <w:kern w:val="0"/>
          <w:sz w:val="22"/>
          <w:lang w:eastAsia="en-US"/>
        </w:rPr>
        <w:t xml:space="preserve">according to the </w:t>
      </w:r>
      <w:r w:rsidRPr="00570F61">
        <w:rPr>
          <w:rFonts w:ascii="Times New Roman" w:eastAsia="MS Gothic" w:hAnsi="Times New Roman" w:cs="Times New Roman"/>
          <w:b/>
          <w:kern w:val="0"/>
          <w:sz w:val="22"/>
          <w:lang w:eastAsia="en-US"/>
        </w:rPr>
        <w:t xml:space="preserve">DL BWP provided by </w:t>
      </w:r>
      <w:r w:rsidRPr="009D06C1">
        <w:rPr>
          <w:rFonts w:ascii="Times New Roman" w:eastAsia="MS Gothic" w:hAnsi="Times New Roman" w:cs="Times New Roman"/>
          <w:b/>
          <w:i/>
          <w:iCs/>
          <w:kern w:val="0"/>
          <w:sz w:val="22"/>
          <w:lang w:eastAsia="en-US"/>
        </w:rPr>
        <w:t>firstOutsideActiveTimeBWP-Id</w:t>
      </w:r>
      <w:r w:rsidRPr="00570F61">
        <w:rPr>
          <w:rFonts w:ascii="Times New Roman" w:eastAsia="MS Gothic" w:hAnsi="Times New Roman" w:cs="Times New Roman"/>
          <w:b/>
          <w:kern w:val="0"/>
          <w:sz w:val="22"/>
          <w:lang w:eastAsia="en-US"/>
        </w:rPr>
        <w:t xml:space="preserve"> for the SCell.</w:t>
      </w:r>
    </w:p>
    <w:p w14:paraId="7C88BB4C" w14:textId="77777777" w:rsidR="00FF306D" w:rsidRPr="009D06C1" w:rsidRDefault="00FF306D" w:rsidP="00FF306D">
      <w:pPr>
        <w:rPr>
          <w:rFonts w:ascii="Times New Roman" w:eastAsia="MS Gothic" w:hAnsi="Times New Roman" w:cs="Times New Roman"/>
          <w:b/>
          <w:kern w:val="0"/>
          <w:sz w:val="22"/>
          <w:lang w:eastAsia="en-US"/>
        </w:rPr>
      </w:pPr>
      <w:r w:rsidRPr="009D06C1">
        <w:rPr>
          <w:rFonts w:ascii="Times New Roman" w:eastAsia="MS Gothic" w:hAnsi="Times New Roman" w:cs="Times New Roman"/>
          <w:b/>
          <w:kern w:val="0"/>
          <w:sz w:val="22"/>
          <w:lang w:eastAsia="en-US"/>
        </w:rPr>
        <w:t xml:space="preserve">Proposal </w:t>
      </w:r>
      <w:r>
        <w:rPr>
          <w:rFonts w:ascii="Times New Roman" w:eastAsia="MS Gothic" w:hAnsi="Times New Roman" w:cs="Times New Roman"/>
          <w:b/>
          <w:kern w:val="0"/>
          <w:sz w:val="22"/>
          <w:lang w:eastAsia="en-US"/>
        </w:rPr>
        <w:t>4</w:t>
      </w:r>
      <w:r w:rsidRPr="009D06C1">
        <w:rPr>
          <w:rFonts w:ascii="Times New Roman" w:eastAsia="MS Gothic" w:hAnsi="Times New Roman" w:cs="Times New Roman"/>
          <w:b/>
          <w:kern w:val="0"/>
          <w:sz w:val="22"/>
          <w:lang w:eastAsia="en-US"/>
        </w:rPr>
        <w:t>: For DCI format 0_3:</w:t>
      </w:r>
    </w:p>
    <w:p w14:paraId="3D54C1DB" w14:textId="4A95D371" w:rsidR="00023E2C" w:rsidRPr="00FF306D" w:rsidRDefault="00FF306D" w:rsidP="009A4961">
      <w:pPr>
        <w:pStyle w:val="ListParagraph"/>
        <w:numPr>
          <w:ilvl w:val="0"/>
          <w:numId w:val="46"/>
        </w:numPr>
        <w:ind w:firstLineChars="0"/>
        <w:rPr>
          <w:rFonts w:ascii="Times New Roman" w:eastAsia="MS Gothic" w:hAnsi="Times New Roman" w:cs="Times New Roman"/>
          <w:b/>
          <w:kern w:val="0"/>
          <w:sz w:val="22"/>
          <w:lang w:eastAsia="en-US"/>
        </w:rPr>
      </w:pPr>
      <w:r w:rsidRPr="009D06C1">
        <w:rPr>
          <w:rFonts w:ascii="Times New Roman" w:eastAsia="MS Gothic" w:hAnsi="Times New Roman" w:cs="Times New Roman"/>
          <w:b/>
          <w:kern w:val="0"/>
          <w:sz w:val="22"/>
          <w:lang w:eastAsia="en-US"/>
        </w:rPr>
        <w:t xml:space="preserve">If an Scell in the scheduled cell set is deactivated, the UE determines the size of DCI format 0_3 according to the UL BWP provided by </w:t>
      </w:r>
      <w:r w:rsidRPr="009D06C1">
        <w:rPr>
          <w:rFonts w:ascii="Times New Roman" w:eastAsia="MS Gothic" w:hAnsi="Times New Roman" w:cs="Times New Roman"/>
          <w:b/>
          <w:i/>
          <w:iCs/>
          <w:kern w:val="0"/>
          <w:sz w:val="22"/>
          <w:lang w:eastAsia="en-US"/>
        </w:rPr>
        <w:t>firstActiveUplinkBWP-Id</w:t>
      </w:r>
      <w:r w:rsidRPr="009D06C1">
        <w:rPr>
          <w:rFonts w:ascii="Times New Roman" w:eastAsia="MS Gothic" w:hAnsi="Times New Roman" w:cs="Times New Roman"/>
          <w:b/>
          <w:kern w:val="0"/>
          <w:sz w:val="22"/>
          <w:lang w:eastAsia="en-US"/>
        </w:rPr>
        <w:t xml:space="preserve">. </w:t>
      </w:r>
    </w:p>
    <w:sectPr w:rsidR="00023E2C" w:rsidRPr="00FF306D" w:rsidSect="00F772D3">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09FDCA" w14:textId="77777777" w:rsidR="002B218D" w:rsidRDefault="002B218D" w:rsidP="00DE233D">
      <w:r>
        <w:separator/>
      </w:r>
    </w:p>
  </w:endnote>
  <w:endnote w:type="continuationSeparator" w:id="0">
    <w:p w14:paraId="4C65D02A" w14:textId="77777777" w:rsidR="002B218D" w:rsidRDefault="002B218D" w:rsidP="00DE2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KaiTi_GB2312">
    <w:altName w:val="Microsoft YaHei"/>
    <w:charset w:val="86"/>
    <w:family w:val="modern"/>
    <w:pitch w:val="fixed"/>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F9663" w14:textId="77777777" w:rsidR="002B218D" w:rsidRDefault="002B218D" w:rsidP="00DE233D">
      <w:r>
        <w:separator/>
      </w:r>
    </w:p>
  </w:footnote>
  <w:footnote w:type="continuationSeparator" w:id="0">
    <w:p w14:paraId="4D82EC8A" w14:textId="77777777" w:rsidR="002B218D" w:rsidRDefault="002B218D" w:rsidP="00DE23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90463E"/>
    <w:multiLevelType w:val="hybridMultilevel"/>
    <w:tmpl w:val="1C788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791CCD"/>
    <w:multiLevelType w:val="hybridMultilevel"/>
    <w:tmpl w:val="DA86BF04"/>
    <w:lvl w:ilvl="0" w:tplc="FFFFFFFF">
      <w:start w:val="1"/>
      <w:numFmt w:val="bullet"/>
      <w:lvlText w:val=""/>
      <w:lvlJc w:val="left"/>
      <w:pPr>
        <w:ind w:left="420" w:hanging="420"/>
      </w:pPr>
      <w:rPr>
        <w:rFonts w:ascii="Symbol" w:hAnsi="Symbol" w:hint="default"/>
      </w:rPr>
    </w:lvl>
    <w:lvl w:ilvl="1" w:tplc="4E5CA9E4">
      <w:numFmt w:val="bullet"/>
      <w:lvlText w:val="-"/>
      <w:lvlJc w:val="left"/>
      <w:pPr>
        <w:ind w:left="840" w:hanging="420"/>
      </w:pPr>
      <w:rPr>
        <w:rFonts w:ascii="Times New Roman" w:eastAsia="MS Mincho" w:hAnsi="Times New Roman"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1A1A51"/>
    <w:multiLevelType w:val="multilevel"/>
    <w:tmpl w:val="76841344"/>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0CBB1268"/>
    <w:multiLevelType w:val="hybridMultilevel"/>
    <w:tmpl w:val="B0369C0E"/>
    <w:lvl w:ilvl="0" w:tplc="E2C07EAE">
      <w:start w:val="1"/>
      <w:numFmt w:val="bullet"/>
      <w:lvlText w:val=""/>
      <w:lvlJc w:val="left"/>
      <w:pPr>
        <w:ind w:left="840" w:hanging="420"/>
      </w:pPr>
      <w:rPr>
        <w:rFonts w:ascii="Symbol" w:hAnsi="Symbol" w:hint="default"/>
        <w:lang w:val="en-US"/>
      </w:rPr>
    </w:lvl>
    <w:lvl w:ilvl="1" w:tplc="04090019">
      <w:start w:val="1"/>
      <w:numFmt w:val="bullet"/>
      <w:lvlText w:val="o"/>
      <w:lvlJc w:val="left"/>
      <w:pPr>
        <w:ind w:left="1260" w:hanging="420"/>
      </w:pPr>
      <w:rPr>
        <w:rFonts w:ascii="Courier New" w:hAnsi="Courier New" w:cs="Courier New"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7" w15:restartNumberingAfterBreak="0">
    <w:nsid w:val="0EC266EE"/>
    <w:multiLevelType w:val="hybridMultilevel"/>
    <w:tmpl w:val="1D62AADC"/>
    <w:lvl w:ilvl="0" w:tplc="04090001">
      <w:start w:val="1"/>
      <w:numFmt w:val="bullet"/>
      <w:lvlText w:val=""/>
      <w:lvlJc w:val="left"/>
      <w:pPr>
        <w:ind w:left="840" w:hanging="420"/>
      </w:pPr>
      <w:rPr>
        <w:rFonts w:ascii="Symbol" w:hAnsi="Symbol" w:hint="default"/>
      </w:rPr>
    </w:lvl>
    <w:lvl w:ilvl="1" w:tplc="FEC0D590">
      <w:start w:val="1"/>
      <w:numFmt w:val="bullet"/>
      <w:lvlText w:val=""/>
      <w:lvlJc w:val="left"/>
      <w:pPr>
        <w:ind w:left="1260" w:hanging="420"/>
      </w:pPr>
      <w:rPr>
        <w:rFonts w:ascii="Symbol" w:hAnsi="Symbo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07E7122"/>
    <w:multiLevelType w:val="hybridMultilevel"/>
    <w:tmpl w:val="0A2EE4C8"/>
    <w:lvl w:ilvl="0" w:tplc="5442B7F6">
      <w:start w:val="1"/>
      <w:numFmt w:val="bullet"/>
      <w:lvlText w:val="•"/>
      <w:lvlJc w:val="left"/>
      <w:pPr>
        <w:tabs>
          <w:tab w:val="num" w:pos="720"/>
        </w:tabs>
        <w:ind w:left="720" w:hanging="360"/>
      </w:pPr>
      <w:rPr>
        <w:rFonts w:ascii="Arial" w:hAnsi="Arial" w:hint="default"/>
      </w:rPr>
    </w:lvl>
    <w:lvl w:ilvl="1" w:tplc="CD8E678C">
      <w:start w:val="1"/>
      <w:numFmt w:val="bullet"/>
      <w:lvlText w:val="•"/>
      <w:lvlJc w:val="left"/>
      <w:pPr>
        <w:tabs>
          <w:tab w:val="num" w:pos="1440"/>
        </w:tabs>
        <w:ind w:left="1440" w:hanging="360"/>
      </w:pPr>
      <w:rPr>
        <w:rFonts w:ascii="Arial" w:hAnsi="Arial" w:hint="default"/>
      </w:rPr>
    </w:lvl>
    <w:lvl w:ilvl="2" w:tplc="D8503378">
      <w:numFmt w:val="bullet"/>
      <w:lvlText w:val="•"/>
      <w:lvlJc w:val="left"/>
      <w:pPr>
        <w:tabs>
          <w:tab w:val="num" w:pos="2160"/>
        </w:tabs>
        <w:ind w:left="2160" w:hanging="360"/>
      </w:pPr>
      <w:rPr>
        <w:rFonts w:ascii="Arial" w:hAnsi="Arial" w:hint="default"/>
      </w:rPr>
    </w:lvl>
    <w:lvl w:ilvl="3" w:tplc="0DAE1658" w:tentative="1">
      <w:start w:val="1"/>
      <w:numFmt w:val="bullet"/>
      <w:lvlText w:val="•"/>
      <w:lvlJc w:val="left"/>
      <w:pPr>
        <w:tabs>
          <w:tab w:val="num" w:pos="2880"/>
        </w:tabs>
        <w:ind w:left="2880" w:hanging="360"/>
      </w:pPr>
      <w:rPr>
        <w:rFonts w:ascii="Arial" w:hAnsi="Arial" w:hint="default"/>
      </w:rPr>
    </w:lvl>
    <w:lvl w:ilvl="4" w:tplc="79F2ABE8" w:tentative="1">
      <w:start w:val="1"/>
      <w:numFmt w:val="bullet"/>
      <w:lvlText w:val="•"/>
      <w:lvlJc w:val="left"/>
      <w:pPr>
        <w:tabs>
          <w:tab w:val="num" w:pos="3600"/>
        </w:tabs>
        <w:ind w:left="3600" w:hanging="360"/>
      </w:pPr>
      <w:rPr>
        <w:rFonts w:ascii="Arial" w:hAnsi="Arial" w:hint="default"/>
      </w:rPr>
    </w:lvl>
    <w:lvl w:ilvl="5" w:tplc="4F8E72CA" w:tentative="1">
      <w:start w:val="1"/>
      <w:numFmt w:val="bullet"/>
      <w:lvlText w:val="•"/>
      <w:lvlJc w:val="left"/>
      <w:pPr>
        <w:tabs>
          <w:tab w:val="num" w:pos="4320"/>
        </w:tabs>
        <w:ind w:left="4320" w:hanging="360"/>
      </w:pPr>
      <w:rPr>
        <w:rFonts w:ascii="Arial" w:hAnsi="Arial" w:hint="default"/>
      </w:rPr>
    </w:lvl>
    <w:lvl w:ilvl="6" w:tplc="37E6E13A" w:tentative="1">
      <w:start w:val="1"/>
      <w:numFmt w:val="bullet"/>
      <w:lvlText w:val="•"/>
      <w:lvlJc w:val="left"/>
      <w:pPr>
        <w:tabs>
          <w:tab w:val="num" w:pos="5040"/>
        </w:tabs>
        <w:ind w:left="5040" w:hanging="360"/>
      </w:pPr>
      <w:rPr>
        <w:rFonts w:ascii="Arial" w:hAnsi="Arial" w:hint="default"/>
      </w:rPr>
    </w:lvl>
    <w:lvl w:ilvl="7" w:tplc="1C484766" w:tentative="1">
      <w:start w:val="1"/>
      <w:numFmt w:val="bullet"/>
      <w:lvlText w:val="•"/>
      <w:lvlJc w:val="left"/>
      <w:pPr>
        <w:tabs>
          <w:tab w:val="num" w:pos="5760"/>
        </w:tabs>
        <w:ind w:left="5760" w:hanging="360"/>
      </w:pPr>
      <w:rPr>
        <w:rFonts w:ascii="Arial" w:hAnsi="Arial" w:hint="default"/>
      </w:rPr>
    </w:lvl>
    <w:lvl w:ilvl="8" w:tplc="9AC022F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DDC315B"/>
    <w:multiLevelType w:val="hybridMultilevel"/>
    <w:tmpl w:val="935E269E"/>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82A1F41"/>
    <w:multiLevelType w:val="hybridMultilevel"/>
    <w:tmpl w:val="7716E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075A55"/>
    <w:multiLevelType w:val="hybridMultilevel"/>
    <w:tmpl w:val="82F8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8A84778"/>
    <w:multiLevelType w:val="hybridMultilevel"/>
    <w:tmpl w:val="1CBEE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AEA5BA2"/>
    <w:multiLevelType w:val="hybridMultilevel"/>
    <w:tmpl w:val="E09C63AE"/>
    <w:lvl w:ilvl="0" w:tplc="69A2C292">
      <w:numFmt w:val="bullet"/>
      <w:lvlText w:val="-"/>
      <w:lvlJc w:val="left"/>
      <w:pPr>
        <w:ind w:left="780" w:hanging="42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50A937DC"/>
    <w:multiLevelType w:val="multilevel"/>
    <w:tmpl w:val="2004BE8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8D035AD"/>
    <w:multiLevelType w:val="hybridMultilevel"/>
    <w:tmpl w:val="B4440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7D3FE9"/>
    <w:multiLevelType w:val="hybridMultilevel"/>
    <w:tmpl w:val="8188AF0A"/>
    <w:lvl w:ilvl="0" w:tplc="0409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CE36C6"/>
    <w:multiLevelType w:val="hybridMultilevel"/>
    <w:tmpl w:val="D2F6D25E"/>
    <w:lvl w:ilvl="0" w:tplc="04090001">
      <w:start w:val="1"/>
      <w:numFmt w:val="bullet"/>
      <w:lvlText w:val=""/>
      <w:lvlJc w:val="left"/>
      <w:pPr>
        <w:ind w:left="840" w:hanging="420"/>
      </w:pPr>
      <w:rPr>
        <w:rFonts w:ascii="Wingdings" w:hAnsi="Wingdings" w:hint="default"/>
        <w:lang w:val="en-US"/>
      </w:rPr>
    </w:lvl>
    <w:lvl w:ilvl="1" w:tplc="FFFFFFFF">
      <w:start w:val="1"/>
      <w:numFmt w:val="bullet"/>
      <w:lvlText w:val="o"/>
      <w:lvlJc w:val="left"/>
      <w:pPr>
        <w:ind w:left="1260" w:hanging="420"/>
      </w:pPr>
      <w:rPr>
        <w:rFonts w:ascii="Courier New" w:hAnsi="Courier New" w:cs="Courier New"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A100D2"/>
    <w:multiLevelType w:val="hybridMultilevel"/>
    <w:tmpl w:val="E5D49C0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672679686">
    <w:abstractNumId w:val="5"/>
  </w:num>
  <w:num w:numId="2" w16cid:durableId="857892543">
    <w:abstractNumId w:val="45"/>
  </w:num>
  <w:num w:numId="3" w16cid:durableId="1522738138">
    <w:abstractNumId w:val="19"/>
  </w:num>
  <w:num w:numId="4" w16cid:durableId="920984749">
    <w:abstractNumId w:val="28"/>
  </w:num>
  <w:num w:numId="5" w16cid:durableId="777453880">
    <w:abstractNumId w:val="22"/>
  </w:num>
  <w:num w:numId="6" w16cid:durableId="81492380">
    <w:abstractNumId w:val="24"/>
  </w:num>
  <w:num w:numId="7" w16cid:durableId="19472068">
    <w:abstractNumId w:val="2"/>
  </w:num>
  <w:num w:numId="8" w16cid:durableId="785808114">
    <w:abstractNumId w:val="4"/>
  </w:num>
  <w:num w:numId="9" w16cid:durableId="1937135966">
    <w:abstractNumId w:val="42"/>
  </w:num>
  <w:num w:numId="10" w16cid:durableId="836188167">
    <w:abstractNumId w:val="16"/>
  </w:num>
  <w:num w:numId="11" w16cid:durableId="502207567">
    <w:abstractNumId w:val="36"/>
  </w:num>
  <w:num w:numId="12" w16cid:durableId="1034889165">
    <w:abstractNumId w:val="0"/>
  </w:num>
  <w:num w:numId="13" w16cid:durableId="1657294973">
    <w:abstractNumId w:val="34"/>
  </w:num>
  <w:num w:numId="14" w16cid:durableId="1133793100">
    <w:abstractNumId w:val="35"/>
  </w:num>
  <w:num w:numId="15" w16cid:durableId="2004234302">
    <w:abstractNumId w:val="30"/>
  </w:num>
  <w:num w:numId="16" w16cid:durableId="345441882">
    <w:abstractNumId w:val="48"/>
  </w:num>
  <w:num w:numId="17" w16cid:durableId="1537085741">
    <w:abstractNumId w:val="31"/>
  </w:num>
  <w:num w:numId="18" w16cid:durableId="1746340986">
    <w:abstractNumId w:val="29"/>
  </w:num>
  <w:num w:numId="19" w16cid:durableId="761488107">
    <w:abstractNumId w:val="44"/>
  </w:num>
  <w:num w:numId="20" w16cid:durableId="1248804785">
    <w:abstractNumId w:val="26"/>
  </w:num>
  <w:num w:numId="21" w16cid:durableId="2082750170">
    <w:abstractNumId w:val="21"/>
  </w:num>
  <w:num w:numId="22" w16cid:durableId="1452363662">
    <w:abstractNumId w:val="15"/>
  </w:num>
  <w:num w:numId="23" w16cid:durableId="466825820">
    <w:abstractNumId w:val="33"/>
  </w:num>
  <w:num w:numId="24" w16cid:durableId="1996490927">
    <w:abstractNumId w:val="46"/>
  </w:num>
  <w:num w:numId="25" w16cid:durableId="494958993">
    <w:abstractNumId w:val="40"/>
  </w:num>
  <w:num w:numId="26" w16cid:durableId="581137784">
    <w:abstractNumId w:val="10"/>
  </w:num>
  <w:num w:numId="27" w16cid:durableId="1319765444">
    <w:abstractNumId w:val="49"/>
  </w:num>
  <w:num w:numId="28" w16cid:durableId="74278735">
    <w:abstractNumId w:val="17"/>
  </w:num>
  <w:num w:numId="29" w16cid:durableId="255478610">
    <w:abstractNumId w:val="41"/>
  </w:num>
  <w:num w:numId="30" w16cid:durableId="259682009">
    <w:abstractNumId w:val="13"/>
  </w:num>
  <w:num w:numId="31" w16cid:durableId="874582973">
    <w:abstractNumId w:val="37"/>
  </w:num>
  <w:num w:numId="32" w16cid:durableId="1723285324">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48907152">
    <w:abstractNumId w:val="11"/>
  </w:num>
  <w:num w:numId="34" w16cid:durableId="1614552361">
    <w:abstractNumId w:val="6"/>
  </w:num>
  <w:num w:numId="35" w16cid:durableId="217403206">
    <w:abstractNumId w:val="43"/>
  </w:num>
  <w:num w:numId="36" w16cid:durableId="2058386276">
    <w:abstractNumId w:val="8"/>
  </w:num>
  <w:num w:numId="37" w16cid:durableId="1988970911">
    <w:abstractNumId w:val="12"/>
  </w:num>
  <w:num w:numId="38" w16cid:durableId="616058159">
    <w:abstractNumId w:val="11"/>
  </w:num>
  <w:num w:numId="39" w16cid:durableId="287931439">
    <w:abstractNumId w:val="9"/>
  </w:num>
  <w:num w:numId="40" w16cid:durableId="1083986652">
    <w:abstractNumId w:val="47"/>
  </w:num>
  <w:num w:numId="41" w16cid:durableId="581066730">
    <w:abstractNumId w:val="3"/>
  </w:num>
  <w:num w:numId="42" w16cid:durableId="1236041529">
    <w:abstractNumId w:val="7"/>
  </w:num>
  <w:num w:numId="43" w16cid:durableId="1037662237">
    <w:abstractNumId w:val="18"/>
  </w:num>
  <w:num w:numId="44" w16cid:durableId="608775047">
    <w:abstractNumId w:val="11"/>
  </w:num>
  <w:num w:numId="45" w16cid:durableId="914630782">
    <w:abstractNumId w:val="14"/>
  </w:num>
  <w:num w:numId="46" w16cid:durableId="233467570">
    <w:abstractNumId w:val="38"/>
  </w:num>
  <w:num w:numId="47" w16cid:durableId="1180237973">
    <w:abstractNumId w:val="1"/>
  </w:num>
  <w:num w:numId="48" w16cid:durableId="1476754124">
    <w:abstractNumId w:val="23"/>
  </w:num>
  <w:num w:numId="49" w16cid:durableId="2029865549">
    <w:abstractNumId w:val="25"/>
  </w:num>
  <w:num w:numId="50" w16cid:durableId="10688885">
    <w:abstractNumId w:val="39"/>
  </w:num>
  <w:num w:numId="51" w16cid:durableId="1595822081">
    <w:abstractNumId w:val="20"/>
  </w:num>
  <w:num w:numId="52" w16cid:durableId="915357263">
    <w:abstractNumId w:val="3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0"/>
  <w:removePersonalInformation/>
  <w:removeDateAndTime/>
  <w:doNotDisplayPageBoundaries/>
  <w:bordersDoNotSurroundHeader/>
  <w:bordersDoNotSurroundFooter/>
  <w:proofState w:spelling="clean" w:grammar="clean"/>
  <w:defaultTabStop w:val="4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77413"/>
    <w:rsid w:val="00000D59"/>
    <w:rsid w:val="0000235F"/>
    <w:rsid w:val="000042B4"/>
    <w:rsid w:val="00006C1E"/>
    <w:rsid w:val="00013FFB"/>
    <w:rsid w:val="000142B3"/>
    <w:rsid w:val="00014C57"/>
    <w:rsid w:val="000150FC"/>
    <w:rsid w:val="00017692"/>
    <w:rsid w:val="00021707"/>
    <w:rsid w:val="00021DCB"/>
    <w:rsid w:val="0002281D"/>
    <w:rsid w:val="000235E3"/>
    <w:rsid w:val="00023DD3"/>
    <w:rsid w:val="00023E2C"/>
    <w:rsid w:val="000244D5"/>
    <w:rsid w:val="00026DBC"/>
    <w:rsid w:val="00031F81"/>
    <w:rsid w:val="000330B9"/>
    <w:rsid w:val="00034708"/>
    <w:rsid w:val="00036D76"/>
    <w:rsid w:val="00037F6B"/>
    <w:rsid w:val="00041745"/>
    <w:rsid w:val="000426D9"/>
    <w:rsid w:val="00042BB0"/>
    <w:rsid w:val="0004355B"/>
    <w:rsid w:val="000473FF"/>
    <w:rsid w:val="00047D1B"/>
    <w:rsid w:val="00051139"/>
    <w:rsid w:val="00052AD6"/>
    <w:rsid w:val="000554F5"/>
    <w:rsid w:val="0005564F"/>
    <w:rsid w:val="00055E81"/>
    <w:rsid w:val="00056803"/>
    <w:rsid w:val="00056FA2"/>
    <w:rsid w:val="00056FD0"/>
    <w:rsid w:val="00057B58"/>
    <w:rsid w:val="00057ED2"/>
    <w:rsid w:val="0006123E"/>
    <w:rsid w:val="00061470"/>
    <w:rsid w:val="00063D69"/>
    <w:rsid w:val="00063EC7"/>
    <w:rsid w:val="000647FE"/>
    <w:rsid w:val="000656C8"/>
    <w:rsid w:val="000669BE"/>
    <w:rsid w:val="00066DB1"/>
    <w:rsid w:val="00067EB5"/>
    <w:rsid w:val="00070783"/>
    <w:rsid w:val="000713CA"/>
    <w:rsid w:val="00071488"/>
    <w:rsid w:val="00073809"/>
    <w:rsid w:val="00076B35"/>
    <w:rsid w:val="00080AB0"/>
    <w:rsid w:val="0008168B"/>
    <w:rsid w:val="00082220"/>
    <w:rsid w:val="00083E46"/>
    <w:rsid w:val="00084B55"/>
    <w:rsid w:val="000860CC"/>
    <w:rsid w:val="0008642F"/>
    <w:rsid w:val="00087687"/>
    <w:rsid w:val="00091496"/>
    <w:rsid w:val="00092AA0"/>
    <w:rsid w:val="00093C83"/>
    <w:rsid w:val="000940FD"/>
    <w:rsid w:val="00095A0C"/>
    <w:rsid w:val="00096034"/>
    <w:rsid w:val="00096A9C"/>
    <w:rsid w:val="000A1655"/>
    <w:rsid w:val="000A3F5B"/>
    <w:rsid w:val="000A4624"/>
    <w:rsid w:val="000A5724"/>
    <w:rsid w:val="000A6C5F"/>
    <w:rsid w:val="000B2B33"/>
    <w:rsid w:val="000B2B56"/>
    <w:rsid w:val="000B470B"/>
    <w:rsid w:val="000B4931"/>
    <w:rsid w:val="000B59AC"/>
    <w:rsid w:val="000B5CDE"/>
    <w:rsid w:val="000B6DD9"/>
    <w:rsid w:val="000B6EE7"/>
    <w:rsid w:val="000B7188"/>
    <w:rsid w:val="000C1FEF"/>
    <w:rsid w:val="000C39CA"/>
    <w:rsid w:val="000C49D5"/>
    <w:rsid w:val="000C4DF7"/>
    <w:rsid w:val="000C677A"/>
    <w:rsid w:val="000C7409"/>
    <w:rsid w:val="000D02B2"/>
    <w:rsid w:val="000D03AA"/>
    <w:rsid w:val="000D0C9D"/>
    <w:rsid w:val="000D2325"/>
    <w:rsid w:val="000D5366"/>
    <w:rsid w:val="000D5966"/>
    <w:rsid w:val="000D5B87"/>
    <w:rsid w:val="000D5D92"/>
    <w:rsid w:val="000D746F"/>
    <w:rsid w:val="000D770E"/>
    <w:rsid w:val="000E17EB"/>
    <w:rsid w:val="000E1CF9"/>
    <w:rsid w:val="000E1FE7"/>
    <w:rsid w:val="000E39D5"/>
    <w:rsid w:val="000E449B"/>
    <w:rsid w:val="000E5AD9"/>
    <w:rsid w:val="000F0DDD"/>
    <w:rsid w:val="000F247D"/>
    <w:rsid w:val="000F436C"/>
    <w:rsid w:val="000F47B5"/>
    <w:rsid w:val="000F4F2E"/>
    <w:rsid w:val="000F7FE9"/>
    <w:rsid w:val="00101D42"/>
    <w:rsid w:val="00103EBD"/>
    <w:rsid w:val="00105500"/>
    <w:rsid w:val="00106F08"/>
    <w:rsid w:val="00107A19"/>
    <w:rsid w:val="00110654"/>
    <w:rsid w:val="00110D84"/>
    <w:rsid w:val="00115416"/>
    <w:rsid w:val="00115DE3"/>
    <w:rsid w:val="00115EF3"/>
    <w:rsid w:val="001174A5"/>
    <w:rsid w:val="00120BCD"/>
    <w:rsid w:val="001214E7"/>
    <w:rsid w:val="00121948"/>
    <w:rsid w:val="001229ED"/>
    <w:rsid w:val="00123A40"/>
    <w:rsid w:val="001249AC"/>
    <w:rsid w:val="00124B60"/>
    <w:rsid w:val="00124D8C"/>
    <w:rsid w:val="0012506D"/>
    <w:rsid w:val="00125B7F"/>
    <w:rsid w:val="001301CC"/>
    <w:rsid w:val="0013281D"/>
    <w:rsid w:val="00132FFD"/>
    <w:rsid w:val="00141C1F"/>
    <w:rsid w:val="00142270"/>
    <w:rsid w:val="00142F76"/>
    <w:rsid w:val="001447A3"/>
    <w:rsid w:val="00146346"/>
    <w:rsid w:val="00146C05"/>
    <w:rsid w:val="00153222"/>
    <w:rsid w:val="0015388A"/>
    <w:rsid w:val="00153F66"/>
    <w:rsid w:val="00155AB4"/>
    <w:rsid w:val="00157BEA"/>
    <w:rsid w:val="00160530"/>
    <w:rsid w:val="0016065C"/>
    <w:rsid w:val="0016137A"/>
    <w:rsid w:val="001624D9"/>
    <w:rsid w:val="00162B94"/>
    <w:rsid w:val="0016652D"/>
    <w:rsid w:val="00166E61"/>
    <w:rsid w:val="001673CD"/>
    <w:rsid w:val="00173406"/>
    <w:rsid w:val="00173869"/>
    <w:rsid w:val="00174E92"/>
    <w:rsid w:val="001811E0"/>
    <w:rsid w:val="001824A5"/>
    <w:rsid w:val="001860B1"/>
    <w:rsid w:val="001877FB"/>
    <w:rsid w:val="0019130F"/>
    <w:rsid w:val="0019187F"/>
    <w:rsid w:val="00192D2B"/>
    <w:rsid w:val="00193430"/>
    <w:rsid w:val="00196464"/>
    <w:rsid w:val="00196DB6"/>
    <w:rsid w:val="00197BDE"/>
    <w:rsid w:val="001A0060"/>
    <w:rsid w:val="001A159B"/>
    <w:rsid w:val="001A1B10"/>
    <w:rsid w:val="001A4907"/>
    <w:rsid w:val="001A5AE7"/>
    <w:rsid w:val="001A6F5D"/>
    <w:rsid w:val="001B25F7"/>
    <w:rsid w:val="001B2D46"/>
    <w:rsid w:val="001B2D9E"/>
    <w:rsid w:val="001B3DA7"/>
    <w:rsid w:val="001B46DD"/>
    <w:rsid w:val="001C00FD"/>
    <w:rsid w:val="001C0370"/>
    <w:rsid w:val="001C1BF3"/>
    <w:rsid w:val="001C2CB1"/>
    <w:rsid w:val="001C66B5"/>
    <w:rsid w:val="001C79C9"/>
    <w:rsid w:val="001C7B46"/>
    <w:rsid w:val="001D0AA3"/>
    <w:rsid w:val="001D0B6C"/>
    <w:rsid w:val="001D0F00"/>
    <w:rsid w:val="001D2AA4"/>
    <w:rsid w:val="001D33A4"/>
    <w:rsid w:val="001D38AE"/>
    <w:rsid w:val="001D476A"/>
    <w:rsid w:val="001D55FD"/>
    <w:rsid w:val="001D5802"/>
    <w:rsid w:val="001D6247"/>
    <w:rsid w:val="001E17F6"/>
    <w:rsid w:val="001E1AC0"/>
    <w:rsid w:val="001E1B4C"/>
    <w:rsid w:val="001E3E76"/>
    <w:rsid w:val="001E4159"/>
    <w:rsid w:val="001E5A48"/>
    <w:rsid w:val="001E6DA0"/>
    <w:rsid w:val="001F06A4"/>
    <w:rsid w:val="001F0DAA"/>
    <w:rsid w:val="001F12DA"/>
    <w:rsid w:val="001F4AC0"/>
    <w:rsid w:val="001F55E5"/>
    <w:rsid w:val="001F6E9E"/>
    <w:rsid w:val="0020018C"/>
    <w:rsid w:val="00200D78"/>
    <w:rsid w:val="002031E1"/>
    <w:rsid w:val="0020327A"/>
    <w:rsid w:val="00206776"/>
    <w:rsid w:val="00206AD3"/>
    <w:rsid w:val="002104E8"/>
    <w:rsid w:val="00212502"/>
    <w:rsid w:val="00212B03"/>
    <w:rsid w:val="00213FA8"/>
    <w:rsid w:val="00214AD9"/>
    <w:rsid w:val="00221804"/>
    <w:rsid w:val="00222791"/>
    <w:rsid w:val="00223971"/>
    <w:rsid w:val="00224297"/>
    <w:rsid w:val="002242AD"/>
    <w:rsid w:val="002252E1"/>
    <w:rsid w:val="0022550A"/>
    <w:rsid w:val="0022621D"/>
    <w:rsid w:val="00226461"/>
    <w:rsid w:val="00230B51"/>
    <w:rsid w:val="00232567"/>
    <w:rsid w:val="0023310D"/>
    <w:rsid w:val="00234D29"/>
    <w:rsid w:val="002357F4"/>
    <w:rsid w:val="0023749E"/>
    <w:rsid w:val="0024187F"/>
    <w:rsid w:val="002424CD"/>
    <w:rsid w:val="00242EBB"/>
    <w:rsid w:val="00250334"/>
    <w:rsid w:val="00252F36"/>
    <w:rsid w:val="00254618"/>
    <w:rsid w:val="00257467"/>
    <w:rsid w:val="00260F04"/>
    <w:rsid w:val="00261023"/>
    <w:rsid w:val="00261350"/>
    <w:rsid w:val="00261D96"/>
    <w:rsid w:val="002622DA"/>
    <w:rsid w:val="00263213"/>
    <w:rsid w:val="002644A1"/>
    <w:rsid w:val="0027206B"/>
    <w:rsid w:val="002739C3"/>
    <w:rsid w:val="00274496"/>
    <w:rsid w:val="00274BB4"/>
    <w:rsid w:val="002752DF"/>
    <w:rsid w:val="002778D0"/>
    <w:rsid w:val="00280272"/>
    <w:rsid w:val="00281E6E"/>
    <w:rsid w:val="002831CB"/>
    <w:rsid w:val="002832BA"/>
    <w:rsid w:val="0028584F"/>
    <w:rsid w:val="00287D91"/>
    <w:rsid w:val="00290E01"/>
    <w:rsid w:val="00291F32"/>
    <w:rsid w:val="002931C8"/>
    <w:rsid w:val="00295539"/>
    <w:rsid w:val="00295BBD"/>
    <w:rsid w:val="002A1E2D"/>
    <w:rsid w:val="002A7240"/>
    <w:rsid w:val="002B218D"/>
    <w:rsid w:val="002B2E7D"/>
    <w:rsid w:val="002B4DF0"/>
    <w:rsid w:val="002B58E4"/>
    <w:rsid w:val="002C03EE"/>
    <w:rsid w:val="002C05D5"/>
    <w:rsid w:val="002C07D9"/>
    <w:rsid w:val="002C203B"/>
    <w:rsid w:val="002C2FE8"/>
    <w:rsid w:val="002C58AC"/>
    <w:rsid w:val="002C6774"/>
    <w:rsid w:val="002C7266"/>
    <w:rsid w:val="002D019D"/>
    <w:rsid w:val="002D0367"/>
    <w:rsid w:val="002D0947"/>
    <w:rsid w:val="002D1333"/>
    <w:rsid w:val="002D13D3"/>
    <w:rsid w:val="002D5560"/>
    <w:rsid w:val="002D5843"/>
    <w:rsid w:val="002D7C09"/>
    <w:rsid w:val="002E079B"/>
    <w:rsid w:val="002E3DCF"/>
    <w:rsid w:val="002E61E6"/>
    <w:rsid w:val="002F0C80"/>
    <w:rsid w:val="002F23B4"/>
    <w:rsid w:val="002F2B7D"/>
    <w:rsid w:val="002F3D4C"/>
    <w:rsid w:val="002F5E97"/>
    <w:rsid w:val="002F78EF"/>
    <w:rsid w:val="002F7DDC"/>
    <w:rsid w:val="002F7ED2"/>
    <w:rsid w:val="00304507"/>
    <w:rsid w:val="00304B0F"/>
    <w:rsid w:val="00305CD8"/>
    <w:rsid w:val="00307BF7"/>
    <w:rsid w:val="00310001"/>
    <w:rsid w:val="003108A6"/>
    <w:rsid w:val="00310F85"/>
    <w:rsid w:val="00311C91"/>
    <w:rsid w:val="00311C94"/>
    <w:rsid w:val="0031220F"/>
    <w:rsid w:val="003125C5"/>
    <w:rsid w:val="00312B96"/>
    <w:rsid w:val="003152B4"/>
    <w:rsid w:val="003154C2"/>
    <w:rsid w:val="00316A8A"/>
    <w:rsid w:val="00317C91"/>
    <w:rsid w:val="003220BC"/>
    <w:rsid w:val="00322EF6"/>
    <w:rsid w:val="00322F6A"/>
    <w:rsid w:val="0032403D"/>
    <w:rsid w:val="003255D4"/>
    <w:rsid w:val="00327324"/>
    <w:rsid w:val="00330828"/>
    <w:rsid w:val="00330C64"/>
    <w:rsid w:val="00330D38"/>
    <w:rsid w:val="00330FE1"/>
    <w:rsid w:val="003334EF"/>
    <w:rsid w:val="00333AA7"/>
    <w:rsid w:val="00335B95"/>
    <w:rsid w:val="00335D83"/>
    <w:rsid w:val="00336BE4"/>
    <w:rsid w:val="0033793B"/>
    <w:rsid w:val="00337FBB"/>
    <w:rsid w:val="003414B9"/>
    <w:rsid w:val="003417FE"/>
    <w:rsid w:val="003419B2"/>
    <w:rsid w:val="003431B2"/>
    <w:rsid w:val="00343267"/>
    <w:rsid w:val="00345A35"/>
    <w:rsid w:val="00351893"/>
    <w:rsid w:val="00352D91"/>
    <w:rsid w:val="00354877"/>
    <w:rsid w:val="003553F9"/>
    <w:rsid w:val="00355BCF"/>
    <w:rsid w:val="003570C1"/>
    <w:rsid w:val="00360707"/>
    <w:rsid w:val="00361E30"/>
    <w:rsid w:val="003622C3"/>
    <w:rsid w:val="003630BF"/>
    <w:rsid w:val="00363E14"/>
    <w:rsid w:val="00364541"/>
    <w:rsid w:val="00364BC3"/>
    <w:rsid w:val="00365E6E"/>
    <w:rsid w:val="00366390"/>
    <w:rsid w:val="003668A8"/>
    <w:rsid w:val="0036722C"/>
    <w:rsid w:val="00371064"/>
    <w:rsid w:val="00373F7D"/>
    <w:rsid w:val="003802C7"/>
    <w:rsid w:val="0038383A"/>
    <w:rsid w:val="003854C1"/>
    <w:rsid w:val="00386D4C"/>
    <w:rsid w:val="0038781D"/>
    <w:rsid w:val="00387D5C"/>
    <w:rsid w:val="00391743"/>
    <w:rsid w:val="00391DA7"/>
    <w:rsid w:val="00393925"/>
    <w:rsid w:val="003958AD"/>
    <w:rsid w:val="00395D7F"/>
    <w:rsid w:val="0039678F"/>
    <w:rsid w:val="00396884"/>
    <w:rsid w:val="003971B9"/>
    <w:rsid w:val="003975AE"/>
    <w:rsid w:val="003A001E"/>
    <w:rsid w:val="003A0835"/>
    <w:rsid w:val="003A20F6"/>
    <w:rsid w:val="003A2ED2"/>
    <w:rsid w:val="003A34AC"/>
    <w:rsid w:val="003A4FDA"/>
    <w:rsid w:val="003A6DBF"/>
    <w:rsid w:val="003A6EB6"/>
    <w:rsid w:val="003B0F19"/>
    <w:rsid w:val="003B0FED"/>
    <w:rsid w:val="003B12A5"/>
    <w:rsid w:val="003B31DB"/>
    <w:rsid w:val="003B574B"/>
    <w:rsid w:val="003B618D"/>
    <w:rsid w:val="003B6711"/>
    <w:rsid w:val="003C18FE"/>
    <w:rsid w:val="003C4B8F"/>
    <w:rsid w:val="003C51C9"/>
    <w:rsid w:val="003C5855"/>
    <w:rsid w:val="003C6A0B"/>
    <w:rsid w:val="003C751F"/>
    <w:rsid w:val="003D0B91"/>
    <w:rsid w:val="003D0C67"/>
    <w:rsid w:val="003D0F71"/>
    <w:rsid w:val="003D1467"/>
    <w:rsid w:val="003D1C02"/>
    <w:rsid w:val="003D1EEF"/>
    <w:rsid w:val="003D1F0D"/>
    <w:rsid w:val="003D6F6B"/>
    <w:rsid w:val="003E00BE"/>
    <w:rsid w:val="003E1B21"/>
    <w:rsid w:val="003E2E83"/>
    <w:rsid w:val="003E3645"/>
    <w:rsid w:val="003E42A4"/>
    <w:rsid w:val="003E4933"/>
    <w:rsid w:val="003E50AC"/>
    <w:rsid w:val="003E66D0"/>
    <w:rsid w:val="003E77FA"/>
    <w:rsid w:val="004007FF"/>
    <w:rsid w:val="004012B0"/>
    <w:rsid w:val="00403A44"/>
    <w:rsid w:val="00403D1E"/>
    <w:rsid w:val="00403F15"/>
    <w:rsid w:val="00404CE4"/>
    <w:rsid w:val="00407B7D"/>
    <w:rsid w:val="004106CA"/>
    <w:rsid w:val="00411D3F"/>
    <w:rsid w:val="00420434"/>
    <w:rsid w:val="00420FCA"/>
    <w:rsid w:val="004214D0"/>
    <w:rsid w:val="00422BA6"/>
    <w:rsid w:val="00422D14"/>
    <w:rsid w:val="00424E1A"/>
    <w:rsid w:val="00427622"/>
    <w:rsid w:val="00432453"/>
    <w:rsid w:val="00433D9E"/>
    <w:rsid w:val="00434C9B"/>
    <w:rsid w:val="004350F6"/>
    <w:rsid w:val="004408FB"/>
    <w:rsid w:val="004417E5"/>
    <w:rsid w:val="0044272F"/>
    <w:rsid w:val="00444DD5"/>
    <w:rsid w:val="00445067"/>
    <w:rsid w:val="00450F46"/>
    <w:rsid w:val="00450FB5"/>
    <w:rsid w:val="00451C36"/>
    <w:rsid w:val="00453D6E"/>
    <w:rsid w:val="00456238"/>
    <w:rsid w:val="0045797C"/>
    <w:rsid w:val="0046026F"/>
    <w:rsid w:val="00465954"/>
    <w:rsid w:val="004677E9"/>
    <w:rsid w:val="00467E09"/>
    <w:rsid w:val="00470EDE"/>
    <w:rsid w:val="0047177B"/>
    <w:rsid w:val="00471CF7"/>
    <w:rsid w:val="00473141"/>
    <w:rsid w:val="004735B2"/>
    <w:rsid w:val="00473DDB"/>
    <w:rsid w:val="00474933"/>
    <w:rsid w:val="0047515B"/>
    <w:rsid w:val="00476229"/>
    <w:rsid w:val="00476CE8"/>
    <w:rsid w:val="004771EA"/>
    <w:rsid w:val="00477247"/>
    <w:rsid w:val="004815EA"/>
    <w:rsid w:val="00481D81"/>
    <w:rsid w:val="00481E22"/>
    <w:rsid w:val="00482787"/>
    <w:rsid w:val="004829EF"/>
    <w:rsid w:val="00484975"/>
    <w:rsid w:val="0048705F"/>
    <w:rsid w:val="0048749C"/>
    <w:rsid w:val="0049109D"/>
    <w:rsid w:val="00493068"/>
    <w:rsid w:val="00493B61"/>
    <w:rsid w:val="004948B2"/>
    <w:rsid w:val="00497479"/>
    <w:rsid w:val="00497D43"/>
    <w:rsid w:val="004A1B11"/>
    <w:rsid w:val="004A26D6"/>
    <w:rsid w:val="004A485F"/>
    <w:rsid w:val="004A63C6"/>
    <w:rsid w:val="004A7AE0"/>
    <w:rsid w:val="004B1E63"/>
    <w:rsid w:val="004B21A3"/>
    <w:rsid w:val="004B2CD2"/>
    <w:rsid w:val="004B333B"/>
    <w:rsid w:val="004B544B"/>
    <w:rsid w:val="004B7373"/>
    <w:rsid w:val="004B777F"/>
    <w:rsid w:val="004C1005"/>
    <w:rsid w:val="004C1CC5"/>
    <w:rsid w:val="004C3E8C"/>
    <w:rsid w:val="004C4603"/>
    <w:rsid w:val="004C5386"/>
    <w:rsid w:val="004C57EE"/>
    <w:rsid w:val="004C6925"/>
    <w:rsid w:val="004C737B"/>
    <w:rsid w:val="004C7A87"/>
    <w:rsid w:val="004C7E96"/>
    <w:rsid w:val="004D0411"/>
    <w:rsid w:val="004D0D4D"/>
    <w:rsid w:val="004D27F7"/>
    <w:rsid w:val="004D4398"/>
    <w:rsid w:val="004D48A7"/>
    <w:rsid w:val="004D4EEE"/>
    <w:rsid w:val="004D5B28"/>
    <w:rsid w:val="004D60FF"/>
    <w:rsid w:val="004E07E8"/>
    <w:rsid w:val="004E0852"/>
    <w:rsid w:val="004E3B74"/>
    <w:rsid w:val="004E48BE"/>
    <w:rsid w:val="004E57F4"/>
    <w:rsid w:val="004E59BC"/>
    <w:rsid w:val="004E60C6"/>
    <w:rsid w:val="004E7A16"/>
    <w:rsid w:val="004F18E2"/>
    <w:rsid w:val="004F2B25"/>
    <w:rsid w:val="004F3040"/>
    <w:rsid w:val="004F5DD8"/>
    <w:rsid w:val="004F64EF"/>
    <w:rsid w:val="004F783F"/>
    <w:rsid w:val="005037D8"/>
    <w:rsid w:val="00505853"/>
    <w:rsid w:val="00506752"/>
    <w:rsid w:val="005122A0"/>
    <w:rsid w:val="005145D0"/>
    <w:rsid w:val="00514CFE"/>
    <w:rsid w:val="00514F37"/>
    <w:rsid w:val="005156F8"/>
    <w:rsid w:val="005173BA"/>
    <w:rsid w:val="005210DD"/>
    <w:rsid w:val="00521DCD"/>
    <w:rsid w:val="00524AF5"/>
    <w:rsid w:val="00526B69"/>
    <w:rsid w:val="00527C58"/>
    <w:rsid w:val="00531474"/>
    <w:rsid w:val="00531B12"/>
    <w:rsid w:val="005349B3"/>
    <w:rsid w:val="00534BA4"/>
    <w:rsid w:val="00535A2B"/>
    <w:rsid w:val="005366DF"/>
    <w:rsid w:val="00543127"/>
    <w:rsid w:val="00544798"/>
    <w:rsid w:val="00546529"/>
    <w:rsid w:val="0054654C"/>
    <w:rsid w:val="005470E3"/>
    <w:rsid w:val="0054713B"/>
    <w:rsid w:val="005471EF"/>
    <w:rsid w:val="005505E3"/>
    <w:rsid w:val="00551B1A"/>
    <w:rsid w:val="005523DB"/>
    <w:rsid w:val="005523F1"/>
    <w:rsid w:val="00552CFB"/>
    <w:rsid w:val="00555148"/>
    <w:rsid w:val="00556563"/>
    <w:rsid w:val="00556EF7"/>
    <w:rsid w:val="005573D1"/>
    <w:rsid w:val="005625A8"/>
    <w:rsid w:val="00564FE0"/>
    <w:rsid w:val="00570B10"/>
    <w:rsid w:val="00570F61"/>
    <w:rsid w:val="00572297"/>
    <w:rsid w:val="00572A29"/>
    <w:rsid w:val="0057335F"/>
    <w:rsid w:val="005741B9"/>
    <w:rsid w:val="00577413"/>
    <w:rsid w:val="00577C2D"/>
    <w:rsid w:val="005808CB"/>
    <w:rsid w:val="00580E5A"/>
    <w:rsid w:val="00581192"/>
    <w:rsid w:val="00581398"/>
    <w:rsid w:val="00582E8E"/>
    <w:rsid w:val="005838E6"/>
    <w:rsid w:val="00585733"/>
    <w:rsid w:val="00585B85"/>
    <w:rsid w:val="00587EE4"/>
    <w:rsid w:val="00592053"/>
    <w:rsid w:val="0059597E"/>
    <w:rsid w:val="005960DD"/>
    <w:rsid w:val="005A167B"/>
    <w:rsid w:val="005A541B"/>
    <w:rsid w:val="005A570F"/>
    <w:rsid w:val="005A6537"/>
    <w:rsid w:val="005A6D24"/>
    <w:rsid w:val="005A71FF"/>
    <w:rsid w:val="005B2AC4"/>
    <w:rsid w:val="005B359A"/>
    <w:rsid w:val="005B3788"/>
    <w:rsid w:val="005B44AD"/>
    <w:rsid w:val="005B4D7F"/>
    <w:rsid w:val="005B5A2A"/>
    <w:rsid w:val="005C0230"/>
    <w:rsid w:val="005C0885"/>
    <w:rsid w:val="005C1CB3"/>
    <w:rsid w:val="005C39DF"/>
    <w:rsid w:val="005C40F2"/>
    <w:rsid w:val="005C524D"/>
    <w:rsid w:val="005C64E8"/>
    <w:rsid w:val="005D7AD6"/>
    <w:rsid w:val="005D7C66"/>
    <w:rsid w:val="005E2045"/>
    <w:rsid w:val="005E25CB"/>
    <w:rsid w:val="005E33DC"/>
    <w:rsid w:val="005E4CD9"/>
    <w:rsid w:val="005E5998"/>
    <w:rsid w:val="005E5D6A"/>
    <w:rsid w:val="005F1B82"/>
    <w:rsid w:val="005F28CE"/>
    <w:rsid w:val="005F3068"/>
    <w:rsid w:val="005F3320"/>
    <w:rsid w:val="005F56AA"/>
    <w:rsid w:val="005F7EAE"/>
    <w:rsid w:val="0060051B"/>
    <w:rsid w:val="006062BE"/>
    <w:rsid w:val="00607ABF"/>
    <w:rsid w:val="00607F9C"/>
    <w:rsid w:val="0061169A"/>
    <w:rsid w:val="00613AAF"/>
    <w:rsid w:val="00613E2B"/>
    <w:rsid w:val="006154EB"/>
    <w:rsid w:val="00615D6A"/>
    <w:rsid w:val="006164FF"/>
    <w:rsid w:val="00616D4B"/>
    <w:rsid w:val="00617CF4"/>
    <w:rsid w:val="0062029C"/>
    <w:rsid w:val="00621842"/>
    <w:rsid w:val="00622D99"/>
    <w:rsid w:val="00622F6D"/>
    <w:rsid w:val="00623FE9"/>
    <w:rsid w:val="00625C3F"/>
    <w:rsid w:val="00627166"/>
    <w:rsid w:val="00627CFD"/>
    <w:rsid w:val="00630666"/>
    <w:rsid w:val="006308C9"/>
    <w:rsid w:val="00633CB4"/>
    <w:rsid w:val="00634790"/>
    <w:rsid w:val="006359D4"/>
    <w:rsid w:val="00636FBF"/>
    <w:rsid w:val="006371C8"/>
    <w:rsid w:val="00637922"/>
    <w:rsid w:val="0064065A"/>
    <w:rsid w:val="006508A9"/>
    <w:rsid w:val="00650CBA"/>
    <w:rsid w:val="0065102D"/>
    <w:rsid w:val="0065240A"/>
    <w:rsid w:val="00652895"/>
    <w:rsid w:val="00652FB2"/>
    <w:rsid w:val="00654C61"/>
    <w:rsid w:val="00655F36"/>
    <w:rsid w:val="00660240"/>
    <w:rsid w:val="006604D6"/>
    <w:rsid w:val="00660B6D"/>
    <w:rsid w:val="00661C7F"/>
    <w:rsid w:val="006631F5"/>
    <w:rsid w:val="0066420C"/>
    <w:rsid w:val="006642EC"/>
    <w:rsid w:val="00664AA5"/>
    <w:rsid w:val="00665175"/>
    <w:rsid w:val="006654E6"/>
    <w:rsid w:val="00665DBF"/>
    <w:rsid w:val="00665DD4"/>
    <w:rsid w:val="00666EA3"/>
    <w:rsid w:val="00673F39"/>
    <w:rsid w:val="006751C0"/>
    <w:rsid w:val="006756E0"/>
    <w:rsid w:val="006764B4"/>
    <w:rsid w:val="0067654F"/>
    <w:rsid w:val="006777CC"/>
    <w:rsid w:val="00677A78"/>
    <w:rsid w:val="00681580"/>
    <w:rsid w:val="0068168F"/>
    <w:rsid w:val="00682B2D"/>
    <w:rsid w:val="006838C3"/>
    <w:rsid w:val="0068481B"/>
    <w:rsid w:val="00685A88"/>
    <w:rsid w:val="00685BFE"/>
    <w:rsid w:val="006869F4"/>
    <w:rsid w:val="00690417"/>
    <w:rsid w:val="00691BA0"/>
    <w:rsid w:val="006923CF"/>
    <w:rsid w:val="006A0DDE"/>
    <w:rsid w:val="006A3707"/>
    <w:rsid w:val="006A3F66"/>
    <w:rsid w:val="006A71FE"/>
    <w:rsid w:val="006A77CB"/>
    <w:rsid w:val="006B01F6"/>
    <w:rsid w:val="006B0E10"/>
    <w:rsid w:val="006B2EB1"/>
    <w:rsid w:val="006B3A05"/>
    <w:rsid w:val="006B424C"/>
    <w:rsid w:val="006B4952"/>
    <w:rsid w:val="006B4A4A"/>
    <w:rsid w:val="006B4F39"/>
    <w:rsid w:val="006B5A23"/>
    <w:rsid w:val="006B6B56"/>
    <w:rsid w:val="006B753C"/>
    <w:rsid w:val="006B7B40"/>
    <w:rsid w:val="006C2631"/>
    <w:rsid w:val="006C27BF"/>
    <w:rsid w:val="006C2C79"/>
    <w:rsid w:val="006C3257"/>
    <w:rsid w:val="006C3638"/>
    <w:rsid w:val="006C465F"/>
    <w:rsid w:val="006C4E9E"/>
    <w:rsid w:val="006C5DCB"/>
    <w:rsid w:val="006C6B12"/>
    <w:rsid w:val="006C7C75"/>
    <w:rsid w:val="006D0891"/>
    <w:rsid w:val="006D2236"/>
    <w:rsid w:val="006D4CF9"/>
    <w:rsid w:val="006D7012"/>
    <w:rsid w:val="006D7814"/>
    <w:rsid w:val="006E14E8"/>
    <w:rsid w:val="006E407E"/>
    <w:rsid w:val="006E435A"/>
    <w:rsid w:val="006F2D2A"/>
    <w:rsid w:val="006F35F9"/>
    <w:rsid w:val="006F541A"/>
    <w:rsid w:val="006F5F94"/>
    <w:rsid w:val="006F6A70"/>
    <w:rsid w:val="006F7FBA"/>
    <w:rsid w:val="0070064A"/>
    <w:rsid w:val="0070075E"/>
    <w:rsid w:val="00700ED2"/>
    <w:rsid w:val="007022E7"/>
    <w:rsid w:val="00703196"/>
    <w:rsid w:val="007044D9"/>
    <w:rsid w:val="00706BD5"/>
    <w:rsid w:val="00710696"/>
    <w:rsid w:val="00710FC8"/>
    <w:rsid w:val="00713DFD"/>
    <w:rsid w:val="00715380"/>
    <w:rsid w:val="0071619D"/>
    <w:rsid w:val="007166DB"/>
    <w:rsid w:val="00716B06"/>
    <w:rsid w:val="00717083"/>
    <w:rsid w:val="007173AB"/>
    <w:rsid w:val="00721324"/>
    <w:rsid w:val="007216E0"/>
    <w:rsid w:val="00730914"/>
    <w:rsid w:val="0073187D"/>
    <w:rsid w:val="007320CF"/>
    <w:rsid w:val="0073645F"/>
    <w:rsid w:val="0073734D"/>
    <w:rsid w:val="007428DF"/>
    <w:rsid w:val="00742BCD"/>
    <w:rsid w:val="00743510"/>
    <w:rsid w:val="00745321"/>
    <w:rsid w:val="007460B8"/>
    <w:rsid w:val="00753E61"/>
    <w:rsid w:val="00755368"/>
    <w:rsid w:val="0075595C"/>
    <w:rsid w:val="00755F8B"/>
    <w:rsid w:val="00757E69"/>
    <w:rsid w:val="00762335"/>
    <w:rsid w:val="007625E2"/>
    <w:rsid w:val="00762F88"/>
    <w:rsid w:val="00764C56"/>
    <w:rsid w:val="00764D9A"/>
    <w:rsid w:val="00767373"/>
    <w:rsid w:val="00767E09"/>
    <w:rsid w:val="00770A8A"/>
    <w:rsid w:val="00770F6F"/>
    <w:rsid w:val="0077144B"/>
    <w:rsid w:val="00772ED8"/>
    <w:rsid w:val="00777796"/>
    <w:rsid w:val="007807D0"/>
    <w:rsid w:val="00782E92"/>
    <w:rsid w:val="0078359D"/>
    <w:rsid w:val="00783BDE"/>
    <w:rsid w:val="00785A1E"/>
    <w:rsid w:val="00785A68"/>
    <w:rsid w:val="00786CA7"/>
    <w:rsid w:val="007903A3"/>
    <w:rsid w:val="00791BAF"/>
    <w:rsid w:val="00793C84"/>
    <w:rsid w:val="00794272"/>
    <w:rsid w:val="007942D1"/>
    <w:rsid w:val="007943EF"/>
    <w:rsid w:val="00794F0C"/>
    <w:rsid w:val="00796899"/>
    <w:rsid w:val="00796D3D"/>
    <w:rsid w:val="00797039"/>
    <w:rsid w:val="0079745E"/>
    <w:rsid w:val="007A1D57"/>
    <w:rsid w:val="007A3BE6"/>
    <w:rsid w:val="007A64A9"/>
    <w:rsid w:val="007B1457"/>
    <w:rsid w:val="007B272D"/>
    <w:rsid w:val="007B2987"/>
    <w:rsid w:val="007B4479"/>
    <w:rsid w:val="007B450A"/>
    <w:rsid w:val="007B4E3E"/>
    <w:rsid w:val="007B5373"/>
    <w:rsid w:val="007B62CA"/>
    <w:rsid w:val="007B6BA6"/>
    <w:rsid w:val="007B74F0"/>
    <w:rsid w:val="007C0813"/>
    <w:rsid w:val="007C1B1F"/>
    <w:rsid w:val="007C2E26"/>
    <w:rsid w:val="007D1CB4"/>
    <w:rsid w:val="007D2618"/>
    <w:rsid w:val="007D2E75"/>
    <w:rsid w:val="007D42B5"/>
    <w:rsid w:val="007D47EB"/>
    <w:rsid w:val="007D7B98"/>
    <w:rsid w:val="007D7F80"/>
    <w:rsid w:val="007E0B62"/>
    <w:rsid w:val="007E1BC2"/>
    <w:rsid w:val="007E3970"/>
    <w:rsid w:val="007E407F"/>
    <w:rsid w:val="007E51E5"/>
    <w:rsid w:val="007E581B"/>
    <w:rsid w:val="007E5B5A"/>
    <w:rsid w:val="007E623C"/>
    <w:rsid w:val="007F1110"/>
    <w:rsid w:val="007F173E"/>
    <w:rsid w:val="007F2084"/>
    <w:rsid w:val="007F315C"/>
    <w:rsid w:val="007F3F8B"/>
    <w:rsid w:val="007F5DE4"/>
    <w:rsid w:val="007F5DE7"/>
    <w:rsid w:val="007F6783"/>
    <w:rsid w:val="007F7586"/>
    <w:rsid w:val="00800510"/>
    <w:rsid w:val="00802B4C"/>
    <w:rsid w:val="00803A73"/>
    <w:rsid w:val="00804551"/>
    <w:rsid w:val="00804A4A"/>
    <w:rsid w:val="00806B3B"/>
    <w:rsid w:val="008076BB"/>
    <w:rsid w:val="008113A1"/>
    <w:rsid w:val="00811AA3"/>
    <w:rsid w:val="00812C6A"/>
    <w:rsid w:val="00812EFF"/>
    <w:rsid w:val="00813723"/>
    <w:rsid w:val="00813D80"/>
    <w:rsid w:val="00814317"/>
    <w:rsid w:val="00814386"/>
    <w:rsid w:val="008158E4"/>
    <w:rsid w:val="0081636A"/>
    <w:rsid w:val="00816DED"/>
    <w:rsid w:val="00817092"/>
    <w:rsid w:val="00821DE9"/>
    <w:rsid w:val="00822362"/>
    <w:rsid w:val="00824667"/>
    <w:rsid w:val="00825438"/>
    <w:rsid w:val="00825D18"/>
    <w:rsid w:val="008266F7"/>
    <w:rsid w:val="00831270"/>
    <w:rsid w:val="00832B11"/>
    <w:rsid w:val="00832E1F"/>
    <w:rsid w:val="0083375F"/>
    <w:rsid w:val="00835CED"/>
    <w:rsid w:val="00837468"/>
    <w:rsid w:val="00837D7C"/>
    <w:rsid w:val="00841F61"/>
    <w:rsid w:val="00845201"/>
    <w:rsid w:val="008460A4"/>
    <w:rsid w:val="00846289"/>
    <w:rsid w:val="00846C98"/>
    <w:rsid w:val="00847A17"/>
    <w:rsid w:val="00852AD7"/>
    <w:rsid w:val="00854F10"/>
    <w:rsid w:val="00855042"/>
    <w:rsid w:val="00857492"/>
    <w:rsid w:val="0086056F"/>
    <w:rsid w:val="008607A6"/>
    <w:rsid w:val="0086217A"/>
    <w:rsid w:val="00862C51"/>
    <w:rsid w:val="00864A83"/>
    <w:rsid w:val="00866588"/>
    <w:rsid w:val="008701C5"/>
    <w:rsid w:val="00871423"/>
    <w:rsid w:val="008733AA"/>
    <w:rsid w:val="00873A95"/>
    <w:rsid w:val="00873B8E"/>
    <w:rsid w:val="008754C1"/>
    <w:rsid w:val="0087651C"/>
    <w:rsid w:val="00876958"/>
    <w:rsid w:val="00876CE4"/>
    <w:rsid w:val="00876E6E"/>
    <w:rsid w:val="00884644"/>
    <w:rsid w:val="00884801"/>
    <w:rsid w:val="00890843"/>
    <w:rsid w:val="00892027"/>
    <w:rsid w:val="008923A1"/>
    <w:rsid w:val="008937AC"/>
    <w:rsid w:val="00894032"/>
    <w:rsid w:val="00895562"/>
    <w:rsid w:val="008970B0"/>
    <w:rsid w:val="008973BD"/>
    <w:rsid w:val="008A1F50"/>
    <w:rsid w:val="008A30FA"/>
    <w:rsid w:val="008A5B77"/>
    <w:rsid w:val="008B0022"/>
    <w:rsid w:val="008B3FCF"/>
    <w:rsid w:val="008B4C59"/>
    <w:rsid w:val="008B57F6"/>
    <w:rsid w:val="008C0647"/>
    <w:rsid w:val="008C0D6B"/>
    <w:rsid w:val="008C0F54"/>
    <w:rsid w:val="008C20D1"/>
    <w:rsid w:val="008C2BE6"/>
    <w:rsid w:val="008C4983"/>
    <w:rsid w:val="008C4D68"/>
    <w:rsid w:val="008C5C56"/>
    <w:rsid w:val="008C75DE"/>
    <w:rsid w:val="008D0EB7"/>
    <w:rsid w:val="008D3B13"/>
    <w:rsid w:val="008D3E52"/>
    <w:rsid w:val="008D3F4C"/>
    <w:rsid w:val="008D6C6F"/>
    <w:rsid w:val="008E28DC"/>
    <w:rsid w:val="008E2A9B"/>
    <w:rsid w:val="008E5BC3"/>
    <w:rsid w:val="008E6713"/>
    <w:rsid w:val="008E7A84"/>
    <w:rsid w:val="008F08AA"/>
    <w:rsid w:val="008F0E58"/>
    <w:rsid w:val="008F196A"/>
    <w:rsid w:val="008F20D0"/>
    <w:rsid w:val="008F225B"/>
    <w:rsid w:val="008F396C"/>
    <w:rsid w:val="00901E86"/>
    <w:rsid w:val="00903306"/>
    <w:rsid w:val="00906132"/>
    <w:rsid w:val="0090671C"/>
    <w:rsid w:val="00907392"/>
    <w:rsid w:val="009074C5"/>
    <w:rsid w:val="009078B4"/>
    <w:rsid w:val="00910738"/>
    <w:rsid w:val="00911F40"/>
    <w:rsid w:val="00912293"/>
    <w:rsid w:val="009155F6"/>
    <w:rsid w:val="009170CA"/>
    <w:rsid w:val="009206B9"/>
    <w:rsid w:val="00924511"/>
    <w:rsid w:val="00924732"/>
    <w:rsid w:val="00924997"/>
    <w:rsid w:val="00924EF9"/>
    <w:rsid w:val="009259CB"/>
    <w:rsid w:val="009267EB"/>
    <w:rsid w:val="00926CDC"/>
    <w:rsid w:val="00927857"/>
    <w:rsid w:val="0093032D"/>
    <w:rsid w:val="00931E7C"/>
    <w:rsid w:val="009342DE"/>
    <w:rsid w:val="00936712"/>
    <w:rsid w:val="009430FA"/>
    <w:rsid w:val="00944392"/>
    <w:rsid w:val="009450EE"/>
    <w:rsid w:val="00946F7B"/>
    <w:rsid w:val="00950ED3"/>
    <w:rsid w:val="009553C6"/>
    <w:rsid w:val="00955D51"/>
    <w:rsid w:val="0095628A"/>
    <w:rsid w:val="009569A2"/>
    <w:rsid w:val="00957C37"/>
    <w:rsid w:val="009603D8"/>
    <w:rsid w:val="00961AA3"/>
    <w:rsid w:val="00963D37"/>
    <w:rsid w:val="00964A48"/>
    <w:rsid w:val="00964D6E"/>
    <w:rsid w:val="00966250"/>
    <w:rsid w:val="00966EBF"/>
    <w:rsid w:val="009674CF"/>
    <w:rsid w:val="009719D4"/>
    <w:rsid w:val="00977757"/>
    <w:rsid w:val="00980670"/>
    <w:rsid w:val="00981F1D"/>
    <w:rsid w:val="009864F6"/>
    <w:rsid w:val="009866F0"/>
    <w:rsid w:val="00987A8E"/>
    <w:rsid w:val="00987E58"/>
    <w:rsid w:val="009908E5"/>
    <w:rsid w:val="0099185F"/>
    <w:rsid w:val="009924E5"/>
    <w:rsid w:val="0099283D"/>
    <w:rsid w:val="00992B1F"/>
    <w:rsid w:val="00996A9A"/>
    <w:rsid w:val="00996AF8"/>
    <w:rsid w:val="009A2D47"/>
    <w:rsid w:val="009A4961"/>
    <w:rsid w:val="009A6203"/>
    <w:rsid w:val="009A6B8D"/>
    <w:rsid w:val="009A79EF"/>
    <w:rsid w:val="009B05C5"/>
    <w:rsid w:val="009B2DEA"/>
    <w:rsid w:val="009B3EF5"/>
    <w:rsid w:val="009B5C04"/>
    <w:rsid w:val="009B61C2"/>
    <w:rsid w:val="009C01B5"/>
    <w:rsid w:val="009C0621"/>
    <w:rsid w:val="009C23ED"/>
    <w:rsid w:val="009C4FAA"/>
    <w:rsid w:val="009C6C9B"/>
    <w:rsid w:val="009D06C1"/>
    <w:rsid w:val="009D1789"/>
    <w:rsid w:val="009D1ED7"/>
    <w:rsid w:val="009D5204"/>
    <w:rsid w:val="009D5C02"/>
    <w:rsid w:val="009E0A02"/>
    <w:rsid w:val="009E1052"/>
    <w:rsid w:val="009E15DC"/>
    <w:rsid w:val="009E15EB"/>
    <w:rsid w:val="009E2D55"/>
    <w:rsid w:val="009E3DC7"/>
    <w:rsid w:val="009E4CCE"/>
    <w:rsid w:val="009E5F70"/>
    <w:rsid w:val="009E6D48"/>
    <w:rsid w:val="009F1CC2"/>
    <w:rsid w:val="009F2346"/>
    <w:rsid w:val="009F302E"/>
    <w:rsid w:val="009F39CF"/>
    <w:rsid w:val="009F3BE2"/>
    <w:rsid w:val="009F4235"/>
    <w:rsid w:val="009F4F2A"/>
    <w:rsid w:val="009F5060"/>
    <w:rsid w:val="009F5B63"/>
    <w:rsid w:val="009F629F"/>
    <w:rsid w:val="009F732A"/>
    <w:rsid w:val="009F7CE4"/>
    <w:rsid w:val="00A008BF"/>
    <w:rsid w:val="00A01CFC"/>
    <w:rsid w:val="00A0758A"/>
    <w:rsid w:val="00A076BA"/>
    <w:rsid w:val="00A0794E"/>
    <w:rsid w:val="00A1130B"/>
    <w:rsid w:val="00A115F8"/>
    <w:rsid w:val="00A116B5"/>
    <w:rsid w:val="00A1267D"/>
    <w:rsid w:val="00A146D8"/>
    <w:rsid w:val="00A14F8B"/>
    <w:rsid w:val="00A173F8"/>
    <w:rsid w:val="00A20DE8"/>
    <w:rsid w:val="00A20E7D"/>
    <w:rsid w:val="00A22C23"/>
    <w:rsid w:val="00A23629"/>
    <w:rsid w:val="00A35D8A"/>
    <w:rsid w:val="00A36923"/>
    <w:rsid w:val="00A41899"/>
    <w:rsid w:val="00A428F7"/>
    <w:rsid w:val="00A42A86"/>
    <w:rsid w:val="00A44626"/>
    <w:rsid w:val="00A45514"/>
    <w:rsid w:val="00A4587B"/>
    <w:rsid w:val="00A45981"/>
    <w:rsid w:val="00A50433"/>
    <w:rsid w:val="00A53FC3"/>
    <w:rsid w:val="00A54EDB"/>
    <w:rsid w:val="00A56344"/>
    <w:rsid w:val="00A609BD"/>
    <w:rsid w:val="00A6136C"/>
    <w:rsid w:val="00A62872"/>
    <w:rsid w:val="00A636F1"/>
    <w:rsid w:val="00A637C5"/>
    <w:rsid w:val="00A666E4"/>
    <w:rsid w:val="00A66959"/>
    <w:rsid w:val="00A7195C"/>
    <w:rsid w:val="00A731BB"/>
    <w:rsid w:val="00A73AFD"/>
    <w:rsid w:val="00A769BF"/>
    <w:rsid w:val="00A80AC6"/>
    <w:rsid w:val="00A823FF"/>
    <w:rsid w:val="00A84274"/>
    <w:rsid w:val="00A84382"/>
    <w:rsid w:val="00A86189"/>
    <w:rsid w:val="00A86206"/>
    <w:rsid w:val="00A87488"/>
    <w:rsid w:val="00A8789D"/>
    <w:rsid w:val="00A87A15"/>
    <w:rsid w:val="00A87C95"/>
    <w:rsid w:val="00A9136D"/>
    <w:rsid w:val="00A92517"/>
    <w:rsid w:val="00A9301A"/>
    <w:rsid w:val="00A9561B"/>
    <w:rsid w:val="00A9632C"/>
    <w:rsid w:val="00AA1AC0"/>
    <w:rsid w:val="00AA1B10"/>
    <w:rsid w:val="00AA1D77"/>
    <w:rsid w:val="00AA2469"/>
    <w:rsid w:val="00AA4861"/>
    <w:rsid w:val="00AA594C"/>
    <w:rsid w:val="00AB20AC"/>
    <w:rsid w:val="00AB342C"/>
    <w:rsid w:val="00AB3D9A"/>
    <w:rsid w:val="00AB3ED9"/>
    <w:rsid w:val="00AB4D48"/>
    <w:rsid w:val="00AB611C"/>
    <w:rsid w:val="00AB6F3A"/>
    <w:rsid w:val="00AC1882"/>
    <w:rsid w:val="00AC2FBF"/>
    <w:rsid w:val="00AC301F"/>
    <w:rsid w:val="00AC388A"/>
    <w:rsid w:val="00AC38DE"/>
    <w:rsid w:val="00AC3916"/>
    <w:rsid w:val="00AC3A05"/>
    <w:rsid w:val="00AC3EF6"/>
    <w:rsid w:val="00AD092E"/>
    <w:rsid w:val="00AD32F2"/>
    <w:rsid w:val="00AD34DE"/>
    <w:rsid w:val="00AD39B1"/>
    <w:rsid w:val="00AD3DC5"/>
    <w:rsid w:val="00AD4974"/>
    <w:rsid w:val="00AD4A43"/>
    <w:rsid w:val="00AD4BC7"/>
    <w:rsid w:val="00AD50E2"/>
    <w:rsid w:val="00AD54AE"/>
    <w:rsid w:val="00AD5B3A"/>
    <w:rsid w:val="00AD5FFE"/>
    <w:rsid w:val="00AD79A8"/>
    <w:rsid w:val="00AE1DCE"/>
    <w:rsid w:val="00AE26EB"/>
    <w:rsid w:val="00AE2EF3"/>
    <w:rsid w:val="00AE5200"/>
    <w:rsid w:val="00AE5395"/>
    <w:rsid w:val="00AE55B2"/>
    <w:rsid w:val="00AE77CF"/>
    <w:rsid w:val="00AF08B4"/>
    <w:rsid w:val="00AF1C5A"/>
    <w:rsid w:val="00AF240E"/>
    <w:rsid w:val="00AF2652"/>
    <w:rsid w:val="00AF30FE"/>
    <w:rsid w:val="00AF3C16"/>
    <w:rsid w:val="00AF53DD"/>
    <w:rsid w:val="00AF5AFA"/>
    <w:rsid w:val="00AF63F7"/>
    <w:rsid w:val="00B012A6"/>
    <w:rsid w:val="00B0145D"/>
    <w:rsid w:val="00B02C2C"/>
    <w:rsid w:val="00B04535"/>
    <w:rsid w:val="00B05499"/>
    <w:rsid w:val="00B054A5"/>
    <w:rsid w:val="00B067F8"/>
    <w:rsid w:val="00B06A77"/>
    <w:rsid w:val="00B107EC"/>
    <w:rsid w:val="00B13E33"/>
    <w:rsid w:val="00B155A0"/>
    <w:rsid w:val="00B168C1"/>
    <w:rsid w:val="00B17C99"/>
    <w:rsid w:val="00B2312F"/>
    <w:rsid w:val="00B23E46"/>
    <w:rsid w:val="00B243BB"/>
    <w:rsid w:val="00B25661"/>
    <w:rsid w:val="00B3254A"/>
    <w:rsid w:val="00B331F3"/>
    <w:rsid w:val="00B365B3"/>
    <w:rsid w:val="00B40170"/>
    <w:rsid w:val="00B41C6A"/>
    <w:rsid w:val="00B438DE"/>
    <w:rsid w:val="00B507D1"/>
    <w:rsid w:val="00B5192E"/>
    <w:rsid w:val="00B52A3B"/>
    <w:rsid w:val="00B53964"/>
    <w:rsid w:val="00B56A4E"/>
    <w:rsid w:val="00B56DA4"/>
    <w:rsid w:val="00B66398"/>
    <w:rsid w:val="00B705DD"/>
    <w:rsid w:val="00B718E9"/>
    <w:rsid w:val="00B71AF1"/>
    <w:rsid w:val="00B7202B"/>
    <w:rsid w:val="00B72A2D"/>
    <w:rsid w:val="00B742F7"/>
    <w:rsid w:val="00B748B3"/>
    <w:rsid w:val="00B750EA"/>
    <w:rsid w:val="00B76037"/>
    <w:rsid w:val="00B76685"/>
    <w:rsid w:val="00B77961"/>
    <w:rsid w:val="00B77D17"/>
    <w:rsid w:val="00B809E7"/>
    <w:rsid w:val="00B81497"/>
    <w:rsid w:val="00B8216E"/>
    <w:rsid w:val="00B822E0"/>
    <w:rsid w:val="00B823DA"/>
    <w:rsid w:val="00B92BA3"/>
    <w:rsid w:val="00B937F9"/>
    <w:rsid w:val="00BA0E91"/>
    <w:rsid w:val="00BA11E7"/>
    <w:rsid w:val="00BA12FB"/>
    <w:rsid w:val="00BA1A9B"/>
    <w:rsid w:val="00BA335F"/>
    <w:rsid w:val="00BA4B89"/>
    <w:rsid w:val="00BA524D"/>
    <w:rsid w:val="00BA533F"/>
    <w:rsid w:val="00BA654F"/>
    <w:rsid w:val="00BA7046"/>
    <w:rsid w:val="00BA7845"/>
    <w:rsid w:val="00BB0A50"/>
    <w:rsid w:val="00BB219B"/>
    <w:rsid w:val="00BB3B4C"/>
    <w:rsid w:val="00BB4421"/>
    <w:rsid w:val="00BB6087"/>
    <w:rsid w:val="00BC0148"/>
    <w:rsid w:val="00BC0E7B"/>
    <w:rsid w:val="00BC1D28"/>
    <w:rsid w:val="00BC31F5"/>
    <w:rsid w:val="00BC54A1"/>
    <w:rsid w:val="00BD1E00"/>
    <w:rsid w:val="00BD214A"/>
    <w:rsid w:val="00BD3009"/>
    <w:rsid w:val="00BD3548"/>
    <w:rsid w:val="00BD41C5"/>
    <w:rsid w:val="00BD47D7"/>
    <w:rsid w:val="00BD5CD2"/>
    <w:rsid w:val="00BD6C5F"/>
    <w:rsid w:val="00BE34AD"/>
    <w:rsid w:val="00BE3767"/>
    <w:rsid w:val="00BE40B1"/>
    <w:rsid w:val="00BE5375"/>
    <w:rsid w:val="00BE5B0C"/>
    <w:rsid w:val="00BE65B5"/>
    <w:rsid w:val="00BF0486"/>
    <w:rsid w:val="00BF1ABF"/>
    <w:rsid w:val="00BF1DB8"/>
    <w:rsid w:val="00BF344A"/>
    <w:rsid w:val="00BF674B"/>
    <w:rsid w:val="00BF6B78"/>
    <w:rsid w:val="00C00829"/>
    <w:rsid w:val="00C00D2E"/>
    <w:rsid w:val="00C010B8"/>
    <w:rsid w:val="00C035A1"/>
    <w:rsid w:val="00C0434C"/>
    <w:rsid w:val="00C046B7"/>
    <w:rsid w:val="00C05F8D"/>
    <w:rsid w:val="00C10066"/>
    <w:rsid w:val="00C109B2"/>
    <w:rsid w:val="00C123B5"/>
    <w:rsid w:val="00C1376F"/>
    <w:rsid w:val="00C16ED9"/>
    <w:rsid w:val="00C20DC9"/>
    <w:rsid w:val="00C21BB3"/>
    <w:rsid w:val="00C231A4"/>
    <w:rsid w:val="00C24C3E"/>
    <w:rsid w:val="00C24F73"/>
    <w:rsid w:val="00C26038"/>
    <w:rsid w:val="00C2654E"/>
    <w:rsid w:val="00C3062B"/>
    <w:rsid w:val="00C30EBF"/>
    <w:rsid w:val="00C31974"/>
    <w:rsid w:val="00C31E22"/>
    <w:rsid w:val="00C3352A"/>
    <w:rsid w:val="00C34449"/>
    <w:rsid w:val="00C344F0"/>
    <w:rsid w:val="00C367DC"/>
    <w:rsid w:val="00C36CE4"/>
    <w:rsid w:val="00C37A30"/>
    <w:rsid w:val="00C40160"/>
    <w:rsid w:val="00C407E9"/>
    <w:rsid w:val="00C40DF4"/>
    <w:rsid w:val="00C41907"/>
    <w:rsid w:val="00C45E7B"/>
    <w:rsid w:val="00C54829"/>
    <w:rsid w:val="00C5516D"/>
    <w:rsid w:val="00C554F2"/>
    <w:rsid w:val="00C57D85"/>
    <w:rsid w:val="00C601AD"/>
    <w:rsid w:val="00C6293E"/>
    <w:rsid w:val="00C67132"/>
    <w:rsid w:val="00C6763E"/>
    <w:rsid w:val="00C70A7A"/>
    <w:rsid w:val="00C71AD9"/>
    <w:rsid w:val="00C73CDD"/>
    <w:rsid w:val="00C73DA1"/>
    <w:rsid w:val="00C74245"/>
    <w:rsid w:val="00C75E07"/>
    <w:rsid w:val="00C76611"/>
    <w:rsid w:val="00C76FDD"/>
    <w:rsid w:val="00C8085E"/>
    <w:rsid w:val="00C83A60"/>
    <w:rsid w:val="00C85396"/>
    <w:rsid w:val="00C97D2F"/>
    <w:rsid w:val="00CA0372"/>
    <w:rsid w:val="00CA15D9"/>
    <w:rsid w:val="00CA348C"/>
    <w:rsid w:val="00CA6D7C"/>
    <w:rsid w:val="00CA75EB"/>
    <w:rsid w:val="00CB1BF4"/>
    <w:rsid w:val="00CB24C5"/>
    <w:rsid w:val="00CB3500"/>
    <w:rsid w:val="00CB625E"/>
    <w:rsid w:val="00CC2418"/>
    <w:rsid w:val="00CC336A"/>
    <w:rsid w:val="00CD1034"/>
    <w:rsid w:val="00CD1BA4"/>
    <w:rsid w:val="00CD2751"/>
    <w:rsid w:val="00CD2992"/>
    <w:rsid w:val="00CD2EE8"/>
    <w:rsid w:val="00CD5275"/>
    <w:rsid w:val="00CD64B3"/>
    <w:rsid w:val="00CE02BE"/>
    <w:rsid w:val="00CE0AAA"/>
    <w:rsid w:val="00CE247B"/>
    <w:rsid w:val="00CE2885"/>
    <w:rsid w:val="00CE3E24"/>
    <w:rsid w:val="00CE4DD6"/>
    <w:rsid w:val="00CE5882"/>
    <w:rsid w:val="00CE642F"/>
    <w:rsid w:val="00CE7EF3"/>
    <w:rsid w:val="00CF35D0"/>
    <w:rsid w:val="00CF36E9"/>
    <w:rsid w:val="00CF3BE5"/>
    <w:rsid w:val="00CF3E7A"/>
    <w:rsid w:val="00CF4452"/>
    <w:rsid w:val="00CF5274"/>
    <w:rsid w:val="00CF5372"/>
    <w:rsid w:val="00D0128D"/>
    <w:rsid w:val="00D020EA"/>
    <w:rsid w:val="00D02464"/>
    <w:rsid w:val="00D02DF3"/>
    <w:rsid w:val="00D031FF"/>
    <w:rsid w:val="00D04C54"/>
    <w:rsid w:val="00D0540A"/>
    <w:rsid w:val="00D06BA7"/>
    <w:rsid w:val="00D06D81"/>
    <w:rsid w:val="00D07667"/>
    <w:rsid w:val="00D10EB0"/>
    <w:rsid w:val="00D12F8A"/>
    <w:rsid w:val="00D17EA9"/>
    <w:rsid w:val="00D20D48"/>
    <w:rsid w:val="00D21B4A"/>
    <w:rsid w:val="00D2297F"/>
    <w:rsid w:val="00D22E40"/>
    <w:rsid w:val="00D24A02"/>
    <w:rsid w:val="00D24CF1"/>
    <w:rsid w:val="00D32F5D"/>
    <w:rsid w:val="00D34F35"/>
    <w:rsid w:val="00D36136"/>
    <w:rsid w:val="00D3798F"/>
    <w:rsid w:val="00D439DD"/>
    <w:rsid w:val="00D440D5"/>
    <w:rsid w:val="00D46525"/>
    <w:rsid w:val="00D47ACD"/>
    <w:rsid w:val="00D47E1B"/>
    <w:rsid w:val="00D47E2C"/>
    <w:rsid w:val="00D5045F"/>
    <w:rsid w:val="00D50538"/>
    <w:rsid w:val="00D5205F"/>
    <w:rsid w:val="00D532A2"/>
    <w:rsid w:val="00D55839"/>
    <w:rsid w:val="00D55A9C"/>
    <w:rsid w:val="00D5653D"/>
    <w:rsid w:val="00D56BFD"/>
    <w:rsid w:val="00D57CC2"/>
    <w:rsid w:val="00D617CE"/>
    <w:rsid w:val="00D627FE"/>
    <w:rsid w:val="00D630EF"/>
    <w:rsid w:val="00D63245"/>
    <w:rsid w:val="00D637F8"/>
    <w:rsid w:val="00D64171"/>
    <w:rsid w:val="00D6418C"/>
    <w:rsid w:val="00D642D1"/>
    <w:rsid w:val="00D667B2"/>
    <w:rsid w:val="00D67D17"/>
    <w:rsid w:val="00D73AD0"/>
    <w:rsid w:val="00D75504"/>
    <w:rsid w:val="00D75DFB"/>
    <w:rsid w:val="00D816AB"/>
    <w:rsid w:val="00D83A36"/>
    <w:rsid w:val="00D84E8B"/>
    <w:rsid w:val="00D84FB2"/>
    <w:rsid w:val="00D854EB"/>
    <w:rsid w:val="00D85577"/>
    <w:rsid w:val="00D86EDC"/>
    <w:rsid w:val="00D91545"/>
    <w:rsid w:val="00D91AE5"/>
    <w:rsid w:val="00D92720"/>
    <w:rsid w:val="00D95C34"/>
    <w:rsid w:val="00D9635E"/>
    <w:rsid w:val="00D96A65"/>
    <w:rsid w:val="00D96AC8"/>
    <w:rsid w:val="00D96F5F"/>
    <w:rsid w:val="00DA06E4"/>
    <w:rsid w:val="00DA0B0A"/>
    <w:rsid w:val="00DA18FE"/>
    <w:rsid w:val="00DA3EBA"/>
    <w:rsid w:val="00DA6D1A"/>
    <w:rsid w:val="00DB3424"/>
    <w:rsid w:val="00DB410E"/>
    <w:rsid w:val="00DB777D"/>
    <w:rsid w:val="00DC1D08"/>
    <w:rsid w:val="00DC3CD2"/>
    <w:rsid w:val="00DC77DE"/>
    <w:rsid w:val="00DC795A"/>
    <w:rsid w:val="00DC7CBA"/>
    <w:rsid w:val="00DD008C"/>
    <w:rsid w:val="00DD0248"/>
    <w:rsid w:val="00DD0523"/>
    <w:rsid w:val="00DD29C9"/>
    <w:rsid w:val="00DD4650"/>
    <w:rsid w:val="00DD4BF3"/>
    <w:rsid w:val="00DD5384"/>
    <w:rsid w:val="00DD587D"/>
    <w:rsid w:val="00DD70F8"/>
    <w:rsid w:val="00DD7297"/>
    <w:rsid w:val="00DD74EA"/>
    <w:rsid w:val="00DE0231"/>
    <w:rsid w:val="00DE04DF"/>
    <w:rsid w:val="00DE0A81"/>
    <w:rsid w:val="00DE101F"/>
    <w:rsid w:val="00DE233D"/>
    <w:rsid w:val="00DE3B43"/>
    <w:rsid w:val="00DE3C01"/>
    <w:rsid w:val="00DE425A"/>
    <w:rsid w:val="00DE44EC"/>
    <w:rsid w:val="00DE54E2"/>
    <w:rsid w:val="00DE556D"/>
    <w:rsid w:val="00DE5A0B"/>
    <w:rsid w:val="00DE7528"/>
    <w:rsid w:val="00DF2790"/>
    <w:rsid w:val="00DF42D8"/>
    <w:rsid w:val="00DF4998"/>
    <w:rsid w:val="00DF601B"/>
    <w:rsid w:val="00DF7749"/>
    <w:rsid w:val="00DF7C70"/>
    <w:rsid w:val="00E0026D"/>
    <w:rsid w:val="00E00747"/>
    <w:rsid w:val="00E01971"/>
    <w:rsid w:val="00E02DF9"/>
    <w:rsid w:val="00E04469"/>
    <w:rsid w:val="00E068BC"/>
    <w:rsid w:val="00E07E28"/>
    <w:rsid w:val="00E10C11"/>
    <w:rsid w:val="00E123BF"/>
    <w:rsid w:val="00E13D81"/>
    <w:rsid w:val="00E14E28"/>
    <w:rsid w:val="00E15D66"/>
    <w:rsid w:val="00E16315"/>
    <w:rsid w:val="00E166D2"/>
    <w:rsid w:val="00E16D26"/>
    <w:rsid w:val="00E17F88"/>
    <w:rsid w:val="00E21256"/>
    <w:rsid w:val="00E222C4"/>
    <w:rsid w:val="00E22F58"/>
    <w:rsid w:val="00E24112"/>
    <w:rsid w:val="00E26B1C"/>
    <w:rsid w:val="00E30566"/>
    <w:rsid w:val="00E30A31"/>
    <w:rsid w:val="00E31E59"/>
    <w:rsid w:val="00E3202F"/>
    <w:rsid w:val="00E33007"/>
    <w:rsid w:val="00E3556C"/>
    <w:rsid w:val="00E3575B"/>
    <w:rsid w:val="00E376B3"/>
    <w:rsid w:val="00E40AD6"/>
    <w:rsid w:val="00E42384"/>
    <w:rsid w:val="00E4285A"/>
    <w:rsid w:val="00E42BCF"/>
    <w:rsid w:val="00E43912"/>
    <w:rsid w:val="00E44388"/>
    <w:rsid w:val="00E4641A"/>
    <w:rsid w:val="00E4661D"/>
    <w:rsid w:val="00E469AA"/>
    <w:rsid w:val="00E541CE"/>
    <w:rsid w:val="00E54235"/>
    <w:rsid w:val="00E54B86"/>
    <w:rsid w:val="00E55C0F"/>
    <w:rsid w:val="00E56535"/>
    <w:rsid w:val="00E56B3B"/>
    <w:rsid w:val="00E5753E"/>
    <w:rsid w:val="00E57952"/>
    <w:rsid w:val="00E57B5A"/>
    <w:rsid w:val="00E609B6"/>
    <w:rsid w:val="00E60DFD"/>
    <w:rsid w:val="00E65AA2"/>
    <w:rsid w:val="00E665E0"/>
    <w:rsid w:val="00E66BC4"/>
    <w:rsid w:val="00E67BC0"/>
    <w:rsid w:val="00E72B89"/>
    <w:rsid w:val="00E72D51"/>
    <w:rsid w:val="00E72F57"/>
    <w:rsid w:val="00E73710"/>
    <w:rsid w:val="00E740DD"/>
    <w:rsid w:val="00E74763"/>
    <w:rsid w:val="00E76355"/>
    <w:rsid w:val="00E76443"/>
    <w:rsid w:val="00E76909"/>
    <w:rsid w:val="00E76B08"/>
    <w:rsid w:val="00E773B1"/>
    <w:rsid w:val="00E77DBC"/>
    <w:rsid w:val="00E81114"/>
    <w:rsid w:val="00E81B7C"/>
    <w:rsid w:val="00E81E5D"/>
    <w:rsid w:val="00E831AD"/>
    <w:rsid w:val="00E83534"/>
    <w:rsid w:val="00E837E6"/>
    <w:rsid w:val="00E8487E"/>
    <w:rsid w:val="00E8553E"/>
    <w:rsid w:val="00E864FF"/>
    <w:rsid w:val="00E86539"/>
    <w:rsid w:val="00E86C03"/>
    <w:rsid w:val="00E87294"/>
    <w:rsid w:val="00E87E4B"/>
    <w:rsid w:val="00E94C2C"/>
    <w:rsid w:val="00E9528E"/>
    <w:rsid w:val="00E952C0"/>
    <w:rsid w:val="00E969B8"/>
    <w:rsid w:val="00E97AA9"/>
    <w:rsid w:val="00EA0459"/>
    <w:rsid w:val="00EA268B"/>
    <w:rsid w:val="00EA2B95"/>
    <w:rsid w:val="00EA426C"/>
    <w:rsid w:val="00EA44D8"/>
    <w:rsid w:val="00EA69C9"/>
    <w:rsid w:val="00EB02A7"/>
    <w:rsid w:val="00EB1509"/>
    <w:rsid w:val="00EB1840"/>
    <w:rsid w:val="00EB3BD5"/>
    <w:rsid w:val="00EB4A1A"/>
    <w:rsid w:val="00EB5A49"/>
    <w:rsid w:val="00EB7E42"/>
    <w:rsid w:val="00EC0147"/>
    <w:rsid w:val="00EC0CAA"/>
    <w:rsid w:val="00EC1BBD"/>
    <w:rsid w:val="00EC2072"/>
    <w:rsid w:val="00EC287D"/>
    <w:rsid w:val="00EC30B1"/>
    <w:rsid w:val="00EC446B"/>
    <w:rsid w:val="00EC55F7"/>
    <w:rsid w:val="00EC6FEE"/>
    <w:rsid w:val="00EC7724"/>
    <w:rsid w:val="00ED0B43"/>
    <w:rsid w:val="00EE173D"/>
    <w:rsid w:val="00EE27C1"/>
    <w:rsid w:val="00EE3373"/>
    <w:rsid w:val="00EE6F2C"/>
    <w:rsid w:val="00EE7440"/>
    <w:rsid w:val="00EF0C8C"/>
    <w:rsid w:val="00EF1158"/>
    <w:rsid w:val="00EF18FA"/>
    <w:rsid w:val="00EF2446"/>
    <w:rsid w:val="00EF3027"/>
    <w:rsid w:val="00F0105B"/>
    <w:rsid w:val="00F01533"/>
    <w:rsid w:val="00F01F00"/>
    <w:rsid w:val="00F01F8C"/>
    <w:rsid w:val="00F02324"/>
    <w:rsid w:val="00F031AA"/>
    <w:rsid w:val="00F04F42"/>
    <w:rsid w:val="00F0752E"/>
    <w:rsid w:val="00F0792A"/>
    <w:rsid w:val="00F109E2"/>
    <w:rsid w:val="00F126F8"/>
    <w:rsid w:val="00F12AC3"/>
    <w:rsid w:val="00F1442E"/>
    <w:rsid w:val="00F14B2F"/>
    <w:rsid w:val="00F15030"/>
    <w:rsid w:val="00F16E89"/>
    <w:rsid w:val="00F17D98"/>
    <w:rsid w:val="00F20F03"/>
    <w:rsid w:val="00F20F5C"/>
    <w:rsid w:val="00F223BA"/>
    <w:rsid w:val="00F238BD"/>
    <w:rsid w:val="00F2477E"/>
    <w:rsid w:val="00F24DA6"/>
    <w:rsid w:val="00F26DB5"/>
    <w:rsid w:val="00F26DEF"/>
    <w:rsid w:val="00F274D9"/>
    <w:rsid w:val="00F32195"/>
    <w:rsid w:val="00F32B20"/>
    <w:rsid w:val="00F32D1E"/>
    <w:rsid w:val="00F33C06"/>
    <w:rsid w:val="00F35C91"/>
    <w:rsid w:val="00F37CEF"/>
    <w:rsid w:val="00F41890"/>
    <w:rsid w:val="00F41996"/>
    <w:rsid w:val="00F4287D"/>
    <w:rsid w:val="00F4335C"/>
    <w:rsid w:val="00F4423F"/>
    <w:rsid w:val="00F45D1A"/>
    <w:rsid w:val="00F467E0"/>
    <w:rsid w:val="00F47750"/>
    <w:rsid w:val="00F507CF"/>
    <w:rsid w:val="00F52464"/>
    <w:rsid w:val="00F5275F"/>
    <w:rsid w:val="00F539C9"/>
    <w:rsid w:val="00F53C31"/>
    <w:rsid w:val="00F54E0D"/>
    <w:rsid w:val="00F5556F"/>
    <w:rsid w:val="00F5645D"/>
    <w:rsid w:val="00F604BC"/>
    <w:rsid w:val="00F613F6"/>
    <w:rsid w:val="00F62A6E"/>
    <w:rsid w:val="00F63C9E"/>
    <w:rsid w:val="00F65B45"/>
    <w:rsid w:val="00F65DAB"/>
    <w:rsid w:val="00F66077"/>
    <w:rsid w:val="00F67DD7"/>
    <w:rsid w:val="00F72053"/>
    <w:rsid w:val="00F72C3B"/>
    <w:rsid w:val="00F738E8"/>
    <w:rsid w:val="00F7590B"/>
    <w:rsid w:val="00F772D3"/>
    <w:rsid w:val="00F8099C"/>
    <w:rsid w:val="00F80C8B"/>
    <w:rsid w:val="00F8172E"/>
    <w:rsid w:val="00F8241C"/>
    <w:rsid w:val="00F8312E"/>
    <w:rsid w:val="00F8542E"/>
    <w:rsid w:val="00F87EFF"/>
    <w:rsid w:val="00F90660"/>
    <w:rsid w:val="00F907A1"/>
    <w:rsid w:val="00F91BF6"/>
    <w:rsid w:val="00F928A6"/>
    <w:rsid w:val="00F93856"/>
    <w:rsid w:val="00F93C73"/>
    <w:rsid w:val="00F93EE7"/>
    <w:rsid w:val="00F9709E"/>
    <w:rsid w:val="00FA75B2"/>
    <w:rsid w:val="00FB3246"/>
    <w:rsid w:val="00FB374E"/>
    <w:rsid w:val="00FB3F4E"/>
    <w:rsid w:val="00FB72B9"/>
    <w:rsid w:val="00FC01DB"/>
    <w:rsid w:val="00FC020E"/>
    <w:rsid w:val="00FC032A"/>
    <w:rsid w:val="00FC0C46"/>
    <w:rsid w:val="00FC170C"/>
    <w:rsid w:val="00FC17F5"/>
    <w:rsid w:val="00FC1BB5"/>
    <w:rsid w:val="00FC5345"/>
    <w:rsid w:val="00FC6761"/>
    <w:rsid w:val="00FD3BCF"/>
    <w:rsid w:val="00FD4CC7"/>
    <w:rsid w:val="00FD4F78"/>
    <w:rsid w:val="00FD5644"/>
    <w:rsid w:val="00FE0187"/>
    <w:rsid w:val="00FE0E00"/>
    <w:rsid w:val="00FE0FE2"/>
    <w:rsid w:val="00FE185E"/>
    <w:rsid w:val="00FE1BD7"/>
    <w:rsid w:val="00FE305F"/>
    <w:rsid w:val="00FE311C"/>
    <w:rsid w:val="00FE3A04"/>
    <w:rsid w:val="00FF084D"/>
    <w:rsid w:val="00FF306D"/>
    <w:rsid w:val="00FF3BC5"/>
    <w:rsid w:val="00FF44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746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0FB5"/>
    <w:pPr>
      <w:widowControl w:val="0"/>
      <w:jc w:val="both"/>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627166"/>
    <w:pPr>
      <w:keepNext/>
      <w:widowControl/>
      <w:tabs>
        <w:tab w:val="left" w:pos="0"/>
      </w:tabs>
      <w:spacing w:before="240" w:after="60"/>
      <w:jc w:val="left"/>
      <w:outlineLvl w:val="0"/>
    </w:pPr>
    <w:rPr>
      <w:rFonts w:ascii="Arial" w:eastAsia="MS Gothic" w:hAnsi="Arial" w:cs="Times New Roman"/>
      <w:bCs/>
      <w:kern w:val="28"/>
      <w:sz w:val="28"/>
      <w:szCs w:val="24"/>
      <w:lang w:eastAsia="ja-JP"/>
    </w:rPr>
  </w:style>
  <w:style w:type="paragraph" w:styleId="Heading2">
    <w:name w:val="heading 2"/>
    <w:aliases w:val="DO NOT USE_h2,h2,h21,H2,Head2A,2,UNDERRUBRIK 1-2,Header 2,Header2,22,heading2,2nd level,H21,H22,H23,H24,H25,R2,E2,†berschrift 2,õberschrift 2,Heading 2 Char,H2 Char,h2 Char"/>
    <w:basedOn w:val="Normal"/>
    <w:next w:val="Normal"/>
    <w:link w:val="Heading2Char1"/>
    <w:uiPriority w:val="9"/>
    <w:qFormat/>
    <w:rsid w:val="00627166"/>
    <w:pPr>
      <w:keepNext/>
      <w:widowControl/>
      <w:spacing w:line="480" w:lineRule="auto"/>
      <w:jc w:val="left"/>
      <w:outlineLvl w:val="1"/>
    </w:pPr>
    <w:rPr>
      <w:rFonts w:ascii="Arial" w:eastAsia="MS Gothic" w:hAnsi="Arial" w:cs="Times New Roman"/>
      <w:kern w:val="0"/>
      <w:sz w:val="24"/>
      <w:szCs w:val="24"/>
      <w:lang w:eastAsia="en-US"/>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627166"/>
    <w:pPr>
      <w:keepNext/>
      <w:widowControl/>
      <w:spacing w:before="240" w:after="60"/>
      <w:jc w:val="left"/>
      <w:outlineLvl w:val="2"/>
    </w:pPr>
    <w:rPr>
      <w:rFonts w:ascii="Arial" w:eastAsia="MS Gothic" w:hAnsi="Arial" w:cs="Times New Roman"/>
      <w:kern w:val="0"/>
      <w:sz w:val="24"/>
      <w:szCs w:val="24"/>
      <w:lang w:eastAsia="en-US"/>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Normal"/>
    <w:next w:val="Normal"/>
    <w:link w:val="Heading4Char"/>
    <w:qFormat/>
    <w:rsid w:val="00627166"/>
    <w:pPr>
      <w:keepNext/>
      <w:widowControl/>
      <w:jc w:val="right"/>
      <w:outlineLvl w:val="3"/>
    </w:pPr>
    <w:rPr>
      <w:rFonts w:ascii="Arial" w:eastAsia="MS Gothic" w:hAnsi="Arial" w:cs="Times New Roman"/>
      <w:i/>
      <w:kern w:val="0"/>
      <w:sz w:val="24"/>
      <w:szCs w:val="24"/>
      <w:lang w:eastAsia="en-US"/>
    </w:rPr>
  </w:style>
  <w:style w:type="paragraph" w:styleId="Heading5">
    <w:name w:val="heading 5"/>
    <w:aliases w:val="h5,Heading5,H5"/>
    <w:basedOn w:val="Normal"/>
    <w:next w:val="Normal"/>
    <w:link w:val="Heading5Char"/>
    <w:unhideWhenUsed/>
    <w:qFormat/>
    <w:rsid w:val="006508A9"/>
    <w:pPr>
      <w:keepNext/>
      <w:keepLines/>
      <w:spacing w:before="280" w:after="290" w:line="376" w:lineRule="auto"/>
      <w:outlineLvl w:val="4"/>
    </w:pPr>
    <w:rPr>
      <w:b/>
      <w:bCs/>
      <w:sz w:val="28"/>
      <w:szCs w:val="28"/>
    </w:rPr>
  </w:style>
  <w:style w:type="paragraph" w:styleId="Heading6">
    <w:name w:val="heading 6"/>
    <w:basedOn w:val="H6"/>
    <w:next w:val="Normal"/>
    <w:link w:val="Heading6Char"/>
    <w:qFormat/>
    <w:rsid w:val="006508A9"/>
    <w:pPr>
      <w:outlineLvl w:val="5"/>
    </w:pPr>
  </w:style>
  <w:style w:type="paragraph" w:styleId="Heading7">
    <w:name w:val="heading 7"/>
    <w:basedOn w:val="H6"/>
    <w:next w:val="Normal"/>
    <w:link w:val="Heading7Char"/>
    <w:qFormat/>
    <w:rsid w:val="006508A9"/>
    <w:pPr>
      <w:outlineLvl w:val="6"/>
    </w:pPr>
  </w:style>
  <w:style w:type="paragraph" w:styleId="Heading8">
    <w:name w:val="heading 8"/>
    <w:aliases w:val="Table Heading"/>
    <w:basedOn w:val="Heading1"/>
    <w:next w:val="Normal"/>
    <w:link w:val="Heading8Char"/>
    <w:qFormat/>
    <w:rsid w:val="006508A9"/>
    <w:pPr>
      <w:keepLines/>
      <w:pBdr>
        <w:top w:val="single" w:sz="12" w:space="3" w:color="auto"/>
      </w:pBdr>
      <w:tabs>
        <w:tab w:val="clear" w:pos="0"/>
      </w:tabs>
      <w:spacing w:after="180"/>
      <w:outlineLvl w:val="7"/>
    </w:pPr>
    <w:rPr>
      <w:rFonts w:eastAsia="SimSun"/>
      <w:bCs w:val="0"/>
      <w:kern w:val="0"/>
      <w:sz w:val="36"/>
      <w:szCs w:val="20"/>
      <w:lang w:val="en-GB" w:eastAsia="en-US"/>
    </w:rPr>
  </w:style>
  <w:style w:type="paragraph" w:styleId="Heading9">
    <w:name w:val="heading 9"/>
    <w:aliases w:val="Figure Heading,FH"/>
    <w:basedOn w:val="Heading8"/>
    <w:next w:val="Normal"/>
    <w:link w:val="Heading9Char"/>
    <w:qFormat/>
    <w:rsid w:val="006508A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E233D"/>
    <w:rPr>
      <w:sz w:val="18"/>
      <w:szCs w:val="18"/>
    </w:rPr>
  </w:style>
  <w:style w:type="paragraph" w:styleId="Footer">
    <w:name w:val="footer"/>
    <w:basedOn w:val="Normal"/>
    <w:link w:val="FooterChar"/>
    <w:unhideWhenUsed/>
    <w:rsid w:val="00DE233D"/>
    <w:pPr>
      <w:tabs>
        <w:tab w:val="center" w:pos="4153"/>
        <w:tab w:val="right" w:pos="8306"/>
      </w:tabs>
      <w:snapToGrid w:val="0"/>
      <w:jc w:val="left"/>
    </w:pPr>
    <w:rPr>
      <w:sz w:val="18"/>
      <w:szCs w:val="18"/>
    </w:rPr>
  </w:style>
  <w:style w:type="character" w:customStyle="1" w:styleId="FooterChar">
    <w:name w:val="Footer Char"/>
    <w:basedOn w:val="DefaultParagraphFont"/>
    <w:link w:val="Footer"/>
    <w:rsid w:val="00DE233D"/>
    <w:rPr>
      <w:sz w:val="18"/>
      <w:szCs w:val="18"/>
    </w:rPr>
  </w:style>
  <w:style w:type="paragraph" w:customStyle="1" w:styleId="LGTdoc1">
    <w:name w:val="LGTdoc_제목1"/>
    <w:basedOn w:val="Normal"/>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Normal"/>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Normal"/>
    <w:next w:val="Normal"/>
    <w:link w:val="THChar"/>
    <w:qFormat/>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qFormat/>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CommentReference">
    <w:name w:val="annotation reference"/>
    <w:basedOn w:val="DefaultParagraphFont"/>
    <w:unhideWhenUsed/>
    <w:qFormat/>
    <w:rsid w:val="00FF445F"/>
    <w:rPr>
      <w:sz w:val="21"/>
      <w:szCs w:val="21"/>
    </w:rPr>
  </w:style>
  <w:style w:type="paragraph" w:styleId="CommentText">
    <w:name w:val="annotation text"/>
    <w:basedOn w:val="Normal"/>
    <w:link w:val="CommentTextChar"/>
    <w:unhideWhenUsed/>
    <w:qFormat/>
    <w:rsid w:val="00FF445F"/>
    <w:pPr>
      <w:jc w:val="left"/>
    </w:pPr>
  </w:style>
  <w:style w:type="character" w:customStyle="1" w:styleId="CommentTextChar">
    <w:name w:val="Comment Text Char"/>
    <w:basedOn w:val="DefaultParagraphFont"/>
    <w:link w:val="CommentText"/>
    <w:qFormat/>
    <w:rsid w:val="00FF445F"/>
  </w:style>
  <w:style w:type="paragraph" w:styleId="CommentSubject">
    <w:name w:val="annotation subject"/>
    <w:basedOn w:val="CommentText"/>
    <w:next w:val="CommentText"/>
    <w:link w:val="CommentSubjectChar"/>
    <w:unhideWhenUsed/>
    <w:rsid w:val="00FF445F"/>
    <w:rPr>
      <w:b/>
      <w:bCs/>
    </w:rPr>
  </w:style>
  <w:style w:type="character" w:customStyle="1" w:styleId="CommentSubjectChar">
    <w:name w:val="Comment Subject Char"/>
    <w:basedOn w:val="CommentTextChar"/>
    <w:link w:val="CommentSubject"/>
    <w:rsid w:val="00FF445F"/>
    <w:rPr>
      <w:b/>
      <w:bCs/>
    </w:rPr>
  </w:style>
  <w:style w:type="paragraph" w:styleId="BalloonText">
    <w:name w:val="Balloon Text"/>
    <w:basedOn w:val="Normal"/>
    <w:link w:val="BalloonTextChar"/>
    <w:unhideWhenUsed/>
    <w:rsid w:val="00FF445F"/>
    <w:rPr>
      <w:sz w:val="18"/>
      <w:szCs w:val="18"/>
    </w:rPr>
  </w:style>
  <w:style w:type="character" w:customStyle="1" w:styleId="BalloonTextChar">
    <w:name w:val="Balloon Text Char"/>
    <w:basedOn w:val="DefaultParagraphFont"/>
    <w:link w:val="BalloonText"/>
    <w:rsid w:val="00FF445F"/>
    <w:rPr>
      <w:sz w:val="18"/>
      <w:szCs w:val="18"/>
    </w:rPr>
  </w:style>
  <w:style w:type="paragraph" w:styleId="ListParagraph">
    <w:name w:val="List Paragraph"/>
    <w:aliases w:val="- Bullets,목록 단락,?? ??,?????,????,Lista1,列出段落1,中等深浅网格 1 - 着色 21,¥¡¡¡¡ì¬º¥¹¥È¶ÎÂä,ÁÐ³ö¶ÎÂä,列表段落1,—ño’i—Ž,¥ê¥¹¥È¶ÎÂä,リスト段落,1st level - Bullet List Paragraph,Lettre d'introduction,Paragrafo elenco,Normal bullet 2,Bullet list,목록단락,列表段落11,列出段落"/>
    <w:basedOn w:val="Normal"/>
    <w:link w:val="ListParagraphChar"/>
    <w:uiPriority w:val="34"/>
    <w:qFormat/>
    <w:rsid w:val="00014C57"/>
    <w:pPr>
      <w:ind w:firstLineChars="200" w:firstLine="420"/>
    </w:p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27166"/>
    <w:rPr>
      <w:rFonts w:ascii="Arial" w:eastAsia="MS Gothic" w:hAnsi="Arial" w:cs="Times New Roman"/>
      <w:bCs/>
      <w:kern w:val="28"/>
      <w:sz w:val="28"/>
      <w:szCs w:val="24"/>
      <w:lang w:eastAsia="ja-JP"/>
    </w:rPr>
  </w:style>
  <w:style w:type="character" w:customStyle="1" w:styleId="Heading2Char1">
    <w:name w:val="Heading 2 Char1"/>
    <w:aliases w:val="DO NOT USE_h2 Char,h2 Char1,h21 Char,H2 Char1,Head2A Char,2 Char,UNDERRUBRIK 1-2 Char,Header 2 Char,Header2 Char,22 Char,heading2 Char,2nd level Char,H21 Char,H22 Char,H23 Char,H24 Char,H25 Char1,R2 Char,E2 Char,†berschrift 2 Char"/>
    <w:basedOn w:val="DefaultParagraphFont"/>
    <w:link w:val="Heading2"/>
    <w:uiPriority w:val="9"/>
    <w:rsid w:val="00627166"/>
    <w:rPr>
      <w:rFonts w:ascii="Arial" w:eastAsia="MS Gothic" w:hAnsi="Arial" w:cs="Times New Roman"/>
      <w:kern w:val="0"/>
      <w:sz w:val="24"/>
      <w:szCs w:val="24"/>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627166"/>
    <w:rPr>
      <w:rFonts w:ascii="Arial" w:eastAsia="MS Gothic" w:hAnsi="Arial" w:cs="Times New Roman"/>
      <w:kern w:val="0"/>
      <w:sz w:val="24"/>
      <w:szCs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27166"/>
    <w:rPr>
      <w:rFonts w:ascii="Arial" w:eastAsia="MS Gothic" w:hAnsi="Arial" w:cs="Times New Roman"/>
      <w:i/>
      <w:kern w:val="0"/>
      <w:sz w:val="24"/>
      <w:szCs w:val="24"/>
      <w:lang w:eastAsia="en-US"/>
    </w:rPr>
  </w:style>
  <w:style w:type="paragraph" w:customStyle="1" w:styleId="CRCoverPage">
    <w:name w:val="CR Cover Page"/>
    <w:next w:val="Normal"/>
    <w:rsid w:val="00627166"/>
    <w:pPr>
      <w:spacing w:after="120"/>
    </w:pPr>
    <w:rPr>
      <w:rFonts w:ascii="Arial" w:eastAsia="MS Mincho" w:hAnsi="Arial" w:cs="Times New Roman"/>
      <w:kern w:val="0"/>
      <w:sz w:val="20"/>
      <w:szCs w:val="20"/>
      <w:lang w:val="en-GB" w:eastAsia="en-US"/>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リスト段落 Char,1st level - Bullet List Paragraph Char"/>
    <w:link w:val="ListParagraph"/>
    <w:uiPriority w:val="34"/>
    <w:qFormat/>
    <w:rsid w:val="005A167B"/>
  </w:style>
  <w:style w:type="paragraph" w:customStyle="1" w:styleId="TAR">
    <w:name w:val="TAR"/>
    <w:basedOn w:val="Normal"/>
    <w:rsid w:val="00E76443"/>
    <w:pPr>
      <w:keepNext/>
      <w:keepLines/>
      <w:widowControl/>
      <w:jc w:val="right"/>
    </w:pPr>
    <w:rPr>
      <w:rFonts w:ascii="Arial" w:hAnsi="Arial" w:cs="Times New Roman"/>
      <w:kern w:val="0"/>
      <w:sz w:val="18"/>
      <w:szCs w:val="20"/>
      <w:lang w:val="en-GB" w:eastAsia="en-US"/>
    </w:rPr>
  </w:style>
  <w:style w:type="character" w:styleId="PlaceholderText">
    <w:name w:val="Placeholder Text"/>
    <w:basedOn w:val="DefaultParagraphFont"/>
    <w:uiPriority w:val="99"/>
    <w:rsid w:val="002622DA"/>
    <w:rPr>
      <w:color w:val="808080"/>
    </w:rPr>
  </w:style>
  <w:style w:type="table" w:styleId="TableGrid">
    <w:name w:val="Table Grid"/>
    <w:aliases w:val="TableGrid"/>
    <w:basedOn w:val="TableNormal"/>
    <w:uiPriority w:val="39"/>
    <w:qFormat/>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330C64"/>
    <w:pPr>
      <w:keepNext w:val="0"/>
      <w:overflowPunct/>
      <w:autoSpaceDE/>
      <w:autoSpaceDN/>
      <w:adjustRightInd/>
      <w:spacing w:before="0" w:after="240"/>
      <w:textAlignment w:val="auto"/>
    </w:pPr>
  </w:style>
  <w:style w:type="character" w:customStyle="1" w:styleId="TFChar">
    <w:name w:val="TF Char"/>
    <w:link w:val="TF"/>
    <w:rsid w:val="00330C64"/>
    <w:rPr>
      <w:rFonts w:ascii="Arial" w:hAnsi="Arial" w:cs="Times New Roman"/>
      <w:b/>
      <w:kern w:val="0"/>
      <w:sz w:val="20"/>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067F8"/>
    <w:pPr>
      <w:widowControl/>
      <w:spacing w:after="120"/>
      <w:jc w:val="left"/>
    </w:pPr>
    <w:rPr>
      <w:rFonts w:ascii="Times New Roman" w:eastAsia="MS Gothic" w:hAnsi="Times New Roman" w:cs="Times New Roman"/>
      <w:kern w:val="0"/>
      <w:sz w:val="24"/>
      <w:szCs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067F8"/>
    <w:rPr>
      <w:rFonts w:ascii="Times New Roman" w:eastAsia="MS Gothic" w:hAnsi="Times New Roman" w:cs="Times New Roman"/>
      <w:kern w:val="0"/>
      <w:sz w:val="24"/>
      <w:szCs w:val="24"/>
      <w:lang w:eastAsia="en-US"/>
    </w:rPr>
  </w:style>
  <w:style w:type="character" w:customStyle="1" w:styleId="Heading5Char">
    <w:name w:val="Heading 5 Char"/>
    <w:aliases w:val="h5 Char,Heading5 Char,H5 Char"/>
    <w:basedOn w:val="DefaultParagraphFont"/>
    <w:link w:val="Heading5"/>
    <w:rsid w:val="006508A9"/>
    <w:rPr>
      <w:b/>
      <w:bCs/>
      <w:sz w:val="28"/>
      <w:szCs w:val="28"/>
    </w:rPr>
  </w:style>
  <w:style w:type="character" w:customStyle="1" w:styleId="Heading6Char">
    <w:name w:val="Heading 6 Char"/>
    <w:basedOn w:val="DefaultParagraphFont"/>
    <w:link w:val="Heading6"/>
    <w:rsid w:val="006508A9"/>
    <w:rPr>
      <w:rFonts w:ascii="Arial" w:eastAsia="SimSun" w:hAnsi="Arial" w:cs="Times New Roman"/>
      <w:kern w:val="0"/>
      <w:sz w:val="20"/>
      <w:szCs w:val="20"/>
      <w:lang w:val="en-GB" w:eastAsia="en-US"/>
    </w:rPr>
  </w:style>
  <w:style w:type="character" w:customStyle="1" w:styleId="Heading7Char">
    <w:name w:val="Heading 7 Char"/>
    <w:basedOn w:val="DefaultParagraphFont"/>
    <w:link w:val="Heading7"/>
    <w:rsid w:val="006508A9"/>
    <w:rPr>
      <w:rFonts w:ascii="Arial" w:eastAsia="SimSun" w:hAnsi="Arial" w:cs="Times New Roman"/>
      <w:kern w:val="0"/>
      <w:sz w:val="20"/>
      <w:szCs w:val="20"/>
      <w:lang w:val="en-GB" w:eastAsia="en-US"/>
    </w:rPr>
  </w:style>
  <w:style w:type="character" w:customStyle="1" w:styleId="Heading8Char">
    <w:name w:val="Heading 8 Char"/>
    <w:aliases w:val="Table Heading Char"/>
    <w:basedOn w:val="DefaultParagraphFont"/>
    <w:link w:val="Heading8"/>
    <w:rsid w:val="006508A9"/>
    <w:rPr>
      <w:rFonts w:ascii="Arial" w:eastAsia="SimSun" w:hAnsi="Arial" w:cs="Times New Roman"/>
      <w:kern w:val="0"/>
      <w:sz w:val="36"/>
      <w:szCs w:val="20"/>
      <w:lang w:val="en-GB" w:eastAsia="en-US"/>
    </w:rPr>
  </w:style>
  <w:style w:type="character" w:customStyle="1" w:styleId="Heading9Char">
    <w:name w:val="Heading 9 Char"/>
    <w:aliases w:val="Figure Heading Char,FH Char"/>
    <w:basedOn w:val="DefaultParagraphFont"/>
    <w:link w:val="Heading9"/>
    <w:rsid w:val="006508A9"/>
    <w:rPr>
      <w:rFonts w:ascii="Arial" w:eastAsia="SimSun" w:hAnsi="Arial" w:cs="Times New Roman"/>
      <w:kern w:val="0"/>
      <w:sz w:val="36"/>
      <w:szCs w:val="20"/>
      <w:lang w:val="en-GB" w:eastAsia="en-US"/>
    </w:rPr>
  </w:style>
  <w:style w:type="paragraph" w:customStyle="1" w:styleId="H6">
    <w:name w:val="H6"/>
    <w:basedOn w:val="Heading5"/>
    <w:next w:val="Normal"/>
    <w:rsid w:val="006508A9"/>
    <w:pPr>
      <w:widowControl/>
      <w:spacing w:before="120" w:after="180" w:line="240" w:lineRule="auto"/>
      <w:ind w:left="1985" w:hanging="1985"/>
      <w:jc w:val="left"/>
      <w:outlineLvl w:val="9"/>
    </w:pPr>
    <w:rPr>
      <w:rFonts w:ascii="Arial" w:eastAsia="SimSun" w:hAnsi="Arial" w:cs="Times New Roman"/>
      <w:b w:val="0"/>
      <w:bCs w:val="0"/>
      <w:kern w:val="0"/>
      <w:sz w:val="20"/>
      <w:szCs w:val="20"/>
      <w:lang w:val="en-GB" w:eastAsia="en-US"/>
    </w:rPr>
  </w:style>
  <w:style w:type="paragraph" w:styleId="TOC9">
    <w:name w:val="toc 9"/>
    <w:basedOn w:val="TOC8"/>
    <w:uiPriority w:val="39"/>
    <w:rsid w:val="006508A9"/>
    <w:pPr>
      <w:ind w:left="1418" w:hanging="1418"/>
    </w:pPr>
  </w:style>
  <w:style w:type="paragraph" w:styleId="TOC8">
    <w:name w:val="toc 8"/>
    <w:basedOn w:val="TOC1"/>
    <w:uiPriority w:val="39"/>
    <w:rsid w:val="006508A9"/>
    <w:pPr>
      <w:spacing w:before="180"/>
      <w:ind w:left="2693" w:hanging="2693"/>
    </w:pPr>
    <w:rPr>
      <w:b/>
    </w:rPr>
  </w:style>
  <w:style w:type="paragraph" w:styleId="TOC1">
    <w:name w:val="toc 1"/>
    <w:aliases w:val="Observation TOC2"/>
    <w:uiPriority w:val="39"/>
    <w:rsid w:val="006508A9"/>
    <w:pPr>
      <w:keepNext/>
      <w:keepLines/>
      <w:widowControl w:val="0"/>
      <w:tabs>
        <w:tab w:val="right" w:leader="dot" w:pos="9639"/>
      </w:tabs>
      <w:spacing w:before="120"/>
      <w:ind w:left="567" w:right="425" w:hanging="567"/>
    </w:pPr>
    <w:rPr>
      <w:rFonts w:ascii="Times New Roman" w:eastAsia="SimSun" w:hAnsi="Times New Roman" w:cs="Times New Roman"/>
      <w:noProof/>
      <w:kern w:val="0"/>
      <w:sz w:val="22"/>
      <w:szCs w:val="20"/>
      <w:lang w:val="en-GB" w:eastAsia="en-US"/>
    </w:rPr>
  </w:style>
  <w:style w:type="paragraph" w:customStyle="1" w:styleId="EQ">
    <w:name w:val="EQ"/>
    <w:basedOn w:val="Normal"/>
    <w:next w:val="Normal"/>
    <w:qFormat/>
    <w:rsid w:val="006508A9"/>
    <w:pPr>
      <w:keepLines/>
      <w:widowControl/>
      <w:tabs>
        <w:tab w:val="center" w:pos="4536"/>
        <w:tab w:val="right" w:pos="9072"/>
      </w:tabs>
      <w:spacing w:after="180"/>
      <w:jc w:val="left"/>
    </w:pPr>
    <w:rPr>
      <w:rFonts w:ascii="Times New Roman" w:eastAsia="SimSun" w:hAnsi="Times New Roman" w:cs="Times New Roman"/>
      <w:noProof/>
      <w:kern w:val="0"/>
      <w:sz w:val="20"/>
      <w:szCs w:val="20"/>
      <w:lang w:val="en-GB" w:eastAsia="en-US"/>
    </w:rPr>
  </w:style>
  <w:style w:type="character" w:customStyle="1" w:styleId="ZGSM">
    <w:name w:val="ZGSM"/>
    <w:rsid w:val="006508A9"/>
  </w:style>
  <w:style w:type="paragraph" w:customStyle="1" w:styleId="ZD">
    <w:name w:val="ZD"/>
    <w:rsid w:val="006508A9"/>
    <w:pPr>
      <w:framePr w:wrap="notBeside" w:vAnchor="page" w:hAnchor="margin" w:y="15764"/>
      <w:widowControl w:val="0"/>
    </w:pPr>
    <w:rPr>
      <w:rFonts w:ascii="Arial" w:eastAsia="SimSun" w:hAnsi="Arial" w:cs="Times New Roman"/>
      <w:noProof/>
      <w:kern w:val="0"/>
      <w:sz w:val="32"/>
      <w:szCs w:val="20"/>
      <w:lang w:val="en-GB" w:eastAsia="en-US"/>
    </w:rPr>
  </w:style>
  <w:style w:type="paragraph" w:styleId="TOC5">
    <w:name w:val="toc 5"/>
    <w:basedOn w:val="TOC4"/>
    <w:uiPriority w:val="39"/>
    <w:rsid w:val="006508A9"/>
    <w:pPr>
      <w:ind w:left="1701" w:hanging="1701"/>
    </w:pPr>
  </w:style>
  <w:style w:type="paragraph" w:styleId="TOC4">
    <w:name w:val="toc 4"/>
    <w:basedOn w:val="TOC3"/>
    <w:uiPriority w:val="39"/>
    <w:rsid w:val="006508A9"/>
    <w:pPr>
      <w:ind w:left="1418" w:hanging="1418"/>
    </w:pPr>
  </w:style>
  <w:style w:type="paragraph" w:styleId="TOC3">
    <w:name w:val="toc 3"/>
    <w:basedOn w:val="TOC2"/>
    <w:uiPriority w:val="39"/>
    <w:rsid w:val="006508A9"/>
    <w:pPr>
      <w:ind w:left="1134" w:hanging="1134"/>
    </w:pPr>
  </w:style>
  <w:style w:type="paragraph" w:styleId="TOC2">
    <w:name w:val="toc 2"/>
    <w:basedOn w:val="TOC1"/>
    <w:uiPriority w:val="39"/>
    <w:rsid w:val="006508A9"/>
    <w:pPr>
      <w:keepNext w:val="0"/>
      <w:spacing w:before="0"/>
      <w:ind w:left="851" w:hanging="851"/>
    </w:pPr>
    <w:rPr>
      <w:sz w:val="20"/>
    </w:rPr>
  </w:style>
  <w:style w:type="paragraph" w:customStyle="1" w:styleId="TT">
    <w:name w:val="TT"/>
    <w:basedOn w:val="Heading1"/>
    <w:next w:val="Normal"/>
    <w:rsid w:val="006508A9"/>
    <w:pPr>
      <w:keepLines/>
      <w:pBdr>
        <w:top w:val="single" w:sz="12" w:space="3" w:color="auto"/>
      </w:pBdr>
      <w:tabs>
        <w:tab w:val="clear" w:pos="0"/>
      </w:tabs>
      <w:spacing w:after="180"/>
      <w:ind w:left="1134" w:hanging="1134"/>
      <w:outlineLvl w:val="9"/>
    </w:pPr>
    <w:rPr>
      <w:rFonts w:eastAsia="SimSun"/>
      <w:bCs w:val="0"/>
      <w:kern w:val="0"/>
      <w:sz w:val="36"/>
      <w:szCs w:val="20"/>
      <w:lang w:val="en-GB" w:eastAsia="en-US"/>
    </w:rPr>
  </w:style>
  <w:style w:type="paragraph" w:customStyle="1" w:styleId="NF">
    <w:name w:val="NF"/>
    <w:basedOn w:val="NO"/>
    <w:rsid w:val="006508A9"/>
    <w:pPr>
      <w:keepNext/>
      <w:spacing w:after="0"/>
    </w:pPr>
    <w:rPr>
      <w:rFonts w:ascii="Arial" w:hAnsi="Arial"/>
      <w:sz w:val="18"/>
    </w:rPr>
  </w:style>
  <w:style w:type="paragraph" w:customStyle="1" w:styleId="NO">
    <w:name w:val="NO"/>
    <w:basedOn w:val="Normal"/>
    <w:link w:val="NOChar"/>
    <w:rsid w:val="006508A9"/>
    <w:pPr>
      <w:keepLines/>
      <w:widowControl/>
      <w:spacing w:after="180"/>
      <w:ind w:left="1135" w:hanging="851"/>
      <w:jc w:val="left"/>
    </w:pPr>
    <w:rPr>
      <w:rFonts w:ascii="Times New Roman" w:eastAsia="SimSun" w:hAnsi="Times New Roman" w:cs="Times New Roman"/>
      <w:kern w:val="0"/>
      <w:sz w:val="20"/>
      <w:szCs w:val="20"/>
      <w:lang w:val="en-GB" w:eastAsia="en-US"/>
    </w:rPr>
  </w:style>
  <w:style w:type="paragraph" w:customStyle="1" w:styleId="PL">
    <w:name w:val="PL"/>
    <w:link w:val="PLChar"/>
    <w:qFormat/>
    <w:rsid w:val="0065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kern w:val="0"/>
      <w:sz w:val="16"/>
      <w:szCs w:val="20"/>
      <w:lang w:val="en-GB" w:eastAsia="en-US"/>
    </w:rPr>
  </w:style>
  <w:style w:type="paragraph" w:customStyle="1" w:styleId="TAL">
    <w:name w:val="TAL"/>
    <w:basedOn w:val="Normal"/>
    <w:link w:val="TALCar"/>
    <w:rsid w:val="006508A9"/>
    <w:pPr>
      <w:keepNext/>
      <w:keepLines/>
      <w:widowControl/>
      <w:jc w:val="left"/>
    </w:pPr>
    <w:rPr>
      <w:rFonts w:ascii="Arial" w:eastAsia="SimSun" w:hAnsi="Arial" w:cs="Times New Roman"/>
      <w:kern w:val="0"/>
      <w:sz w:val="18"/>
      <w:szCs w:val="20"/>
      <w:lang w:val="en-GB" w:eastAsia="en-US"/>
    </w:rPr>
  </w:style>
  <w:style w:type="paragraph" w:customStyle="1" w:styleId="LD">
    <w:name w:val="LD"/>
    <w:rsid w:val="006508A9"/>
    <w:pPr>
      <w:keepNext/>
      <w:keepLines/>
      <w:spacing w:line="180" w:lineRule="exact"/>
    </w:pPr>
    <w:rPr>
      <w:rFonts w:ascii="Courier New" w:eastAsia="SimSun" w:hAnsi="Courier New" w:cs="Times New Roman"/>
      <w:noProof/>
      <w:kern w:val="0"/>
      <w:sz w:val="20"/>
      <w:szCs w:val="20"/>
      <w:lang w:val="en-GB" w:eastAsia="en-US"/>
    </w:rPr>
  </w:style>
  <w:style w:type="paragraph" w:customStyle="1" w:styleId="EX">
    <w:name w:val="EX"/>
    <w:basedOn w:val="Normal"/>
    <w:qFormat/>
    <w:rsid w:val="006508A9"/>
    <w:pPr>
      <w:keepLines/>
      <w:widowControl/>
      <w:spacing w:after="180"/>
      <w:ind w:left="1702" w:hanging="1418"/>
      <w:jc w:val="left"/>
    </w:pPr>
    <w:rPr>
      <w:rFonts w:ascii="Times New Roman" w:eastAsia="SimSun" w:hAnsi="Times New Roman" w:cs="Times New Roman"/>
      <w:kern w:val="0"/>
      <w:sz w:val="20"/>
      <w:szCs w:val="20"/>
      <w:lang w:val="en-GB" w:eastAsia="en-US"/>
    </w:rPr>
  </w:style>
  <w:style w:type="paragraph" w:customStyle="1" w:styleId="FP">
    <w:name w:val="FP"/>
    <w:basedOn w:val="Normal"/>
    <w:rsid w:val="006508A9"/>
    <w:pPr>
      <w:widowControl/>
      <w:jc w:val="left"/>
    </w:pPr>
    <w:rPr>
      <w:rFonts w:ascii="Times New Roman" w:eastAsia="SimSun" w:hAnsi="Times New Roman" w:cs="Times New Roman"/>
      <w:kern w:val="0"/>
      <w:sz w:val="20"/>
      <w:szCs w:val="20"/>
      <w:lang w:val="en-GB" w:eastAsia="en-US"/>
    </w:rPr>
  </w:style>
  <w:style w:type="paragraph" w:customStyle="1" w:styleId="NW">
    <w:name w:val="NW"/>
    <w:basedOn w:val="NO"/>
    <w:rsid w:val="006508A9"/>
    <w:pPr>
      <w:spacing w:after="0"/>
    </w:pPr>
  </w:style>
  <w:style w:type="paragraph" w:customStyle="1" w:styleId="EW">
    <w:name w:val="EW"/>
    <w:basedOn w:val="EX"/>
    <w:rsid w:val="006508A9"/>
    <w:pPr>
      <w:spacing w:after="0"/>
    </w:pPr>
  </w:style>
  <w:style w:type="paragraph" w:customStyle="1" w:styleId="B1">
    <w:name w:val="B1"/>
    <w:basedOn w:val="Normal"/>
    <w:link w:val="B1Char1"/>
    <w:qFormat/>
    <w:rsid w:val="006508A9"/>
    <w:pPr>
      <w:widowControl/>
      <w:spacing w:after="180"/>
      <w:ind w:left="568" w:hanging="284"/>
      <w:jc w:val="left"/>
    </w:pPr>
    <w:rPr>
      <w:rFonts w:ascii="Times New Roman" w:eastAsia="SimSun" w:hAnsi="Times New Roman" w:cs="Times New Roman"/>
      <w:kern w:val="0"/>
      <w:sz w:val="20"/>
      <w:szCs w:val="20"/>
      <w:lang w:val="en-GB" w:eastAsia="en-US"/>
    </w:rPr>
  </w:style>
  <w:style w:type="paragraph" w:styleId="TOC6">
    <w:name w:val="toc 6"/>
    <w:basedOn w:val="TOC5"/>
    <w:next w:val="Normal"/>
    <w:uiPriority w:val="39"/>
    <w:rsid w:val="006508A9"/>
    <w:pPr>
      <w:ind w:left="1985" w:hanging="1985"/>
    </w:pPr>
  </w:style>
  <w:style w:type="paragraph" w:styleId="TOC7">
    <w:name w:val="toc 7"/>
    <w:basedOn w:val="TOC6"/>
    <w:next w:val="Normal"/>
    <w:uiPriority w:val="39"/>
    <w:rsid w:val="006508A9"/>
    <w:pPr>
      <w:ind w:left="2268" w:hanging="2268"/>
    </w:pPr>
  </w:style>
  <w:style w:type="paragraph" w:customStyle="1" w:styleId="EditorsNote">
    <w:name w:val="Editor's Note"/>
    <w:basedOn w:val="NO"/>
    <w:rsid w:val="006508A9"/>
    <w:rPr>
      <w:color w:val="FF0000"/>
    </w:rPr>
  </w:style>
  <w:style w:type="paragraph" w:customStyle="1" w:styleId="ZA">
    <w:name w:val="ZA"/>
    <w:rsid w:val="006508A9"/>
    <w:pPr>
      <w:framePr w:w="10206" w:h="794" w:hRule="exact" w:wrap="notBeside" w:vAnchor="page" w:hAnchor="margin" w:y="1135"/>
      <w:widowControl w:val="0"/>
      <w:pBdr>
        <w:bottom w:val="single" w:sz="12" w:space="1" w:color="auto"/>
      </w:pBdr>
      <w:jc w:val="right"/>
    </w:pPr>
    <w:rPr>
      <w:rFonts w:ascii="Arial" w:eastAsia="SimSun" w:hAnsi="Arial" w:cs="Times New Roman"/>
      <w:noProof/>
      <w:kern w:val="0"/>
      <w:sz w:val="40"/>
      <w:szCs w:val="20"/>
      <w:lang w:val="en-GB" w:eastAsia="en-US"/>
    </w:rPr>
  </w:style>
  <w:style w:type="paragraph" w:customStyle="1" w:styleId="ZB">
    <w:name w:val="ZB"/>
    <w:rsid w:val="006508A9"/>
    <w:pPr>
      <w:framePr w:w="10206" w:h="284" w:hRule="exact" w:wrap="notBeside" w:vAnchor="page" w:hAnchor="margin" w:y="1986"/>
      <w:widowControl w:val="0"/>
      <w:ind w:right="28"/>
      <w:jc w:val="right"/>
    </w:pPr>
    <w:rPr>
      <w:rFonts w:ascii="Arial" w:eastAsia="SimSun" w:hAnsi="Arial" w:cs="Times New Roman"/>
      <w:i/>
      <w:noProof/>
      <w:kern w:val="0"/>
      <w:sz w:val="20"/>
      <w:szCs w:val="20"/>
      <w:lang w:val="en-GB" w:eastAsia="en-US"/>
    </w:rPr>
  </w:style>
  <w:style w:type="paragraph" w:customStyle="1" w:styleId="ZT">
    <w:name w:val="ZT"/>
    <w:rsid w:val="006508A9"/>
    <w:pPr>
      <w:framePr w:wrap="notBeside" w:hAnchor="margin" w:yAlign="center"/>
      <w:widowControl w:val="0"/>
      <w:spacing w:line="240" w:lineRule="atLeast"/>
      <w:jc w:val="right"/>
    </w:pPr>
    <w:rPr>
      <w:rFonts w:ascii="Arial" w:eastAsia="SimSun" w:hAnsi="Arial" w:cs="Times New Roman"/>
      <w:b/>
      <w:kern w:val="0"/>
      <w:sz w:val="34"/>
      <w:szCs w:val="20"/>
      <w:lang w:val="en-GB" w:eastAsia="en-US"/>
    </w:rPr>
  </w:style>
  <w:style w:type="paragraph" w:customStyle="1" w:styleId="ZU">
    <w:name w:val="ZU"/>
    <w:rsid w:val="006508A9"/>
    <w:pPr>
      <w:framePr w:w="10206" w:wrap="notBeside" w:vAnchor="page" w:hAnchor="margin" w:y="6238"/>
      <w:widowControl w:val="0"/>
      <w:pBdr>
        <w:top w:val="single" w:sz="12" w:space="1" w:color="auto"/>
      </w:pBdr>
      <w:jc w:val="right"/>
    </w:pPr>
    <w:rPr>
      <w:rFonts w:ascii="Arial" w:eastAsia="SimSun" w:hAnsi="Arial" w:cs="Times New Roman"/>
      <w:noProof/>
      <w:kern w:val="0"/>
      <w:sz w:val="20"/>
      <w:szCs w:val="20"/>
      <w:lang w:val="en-GB" w:eastAsia="en-US"/>
    </w:rPr>
  </w:style>
  <w:style w:type="paragraph" w:customStyle="1" w:styleId="TAN">
    <w:name w:val="TAN"/>
    <w:basedOn w:val="TAL"/>
    <w:rsid w:val="006508A9"/>
    <w:pPr>
      <w:ind w:left="851" w:hanging="851"/>
    </w:pPr>
  </w:style>
  <w:style w:type="paragraph" w:customStyle="1" w:styleId="ZH">
    <w:name w:val="ZH"/>
    <w:rsid w:val="006508A9"/>
    <w:pPr>
      <w:framePr w:wrap="notBeside" w:vAnchor="page" w:hAnchor="margin" w:xAlign="center" w:y="6805"/>
      <w:widowControl w:val="0"/>
    </w:pPr>
    <w:rPr>
      <w:rFonts w:ascii="Arial" w:eastAsia="SimSun" w:hAnsi="Arial" w:cs="Times New Roman"/>
      <w:noProof/>
      <w:kern w:val="0"/>
      <w:sz w:val="20"/>
      <w:szCs w:val="20"/>
      <w:lang w:val="en-GB" w:eastAsia="en-US"/>
    </w:rPr>
  </w:style>
  <w:style w:type="paragraph" w:customStyle="1" w:styleId="ZG">
    <w:name w:val="ZG"/>
    <w:rsid w:val="006508A9"/>
    <w:pPr>
      <w:framePr w:wrap="notBeside" w:vAnchor="page" w:hAnchor="margin" w:xAlign="right" w:y="6805"/>
      <w:widowControl w:val="0"/>
      <w:jc w:val="right"/>
    </w:pPr>
    <w:rPr>
      <w:rFonts w:ascii="Arial" w:eastAsia="SimSun" w:hAnsi="Arial" w:cs="Times New Roman"/>
      <w:noProof/>
      <w:kern w:val="0"/>
      <w:sz w:val="20"/>
      <w:szCs w:val="20"/>
      <w:lang w:val="en-GB" w:eastAsia="en-US"/>
    </w:rPr>
  </w:style>
  <w:style w:type="paragraph" w:customStyle="1" w:styleId="B2">
    <w:name w:val="B2"/>
    <w:basedOn w:val="Normal"/>
    <w:link w:val="B2Char"/>
    <w:qFormat/>
    <w:rsid w:val="006508A9"/>
    <w:pPr>
      <w:widowControl/>
      <w:spacing w:after="180"/>
      <w:ind w:left="851" w:hanging="284"/>
      <w:jc w:val="left"/>
    </w:pPr>
    <w:rPr>
      <w:rFonts w:ascii="Times New Roman" w:eastAsia="SimSun" w:hAnsi="Times New Roman" w:cs="Times New Roman"/>
      <w:kern w:val="0"/>
      <w:sz w:val="20"/>
      <w:szCs w:val="20"/>
      <w:lang w:val="en-GB" w:eastAsia="en-US"/>
    </w:rPr>
  </w:style>
  <w:style w:type="paragraph" w:customStyle="1" w:styleId="B3">
    <w:name w:val="B3"/>
    <w:basedOn w:val="Normal"/>
    <w:link w:val="B3Char"/>
    <w:qFormat/>
    <w:rsid w:val="006508A9"/>
    <w:pPr>
      <w:widowControl/>
      <w:spacing w:after="180"/>
      <w:ind w:left="1135" w:hanging="284"/>
      <w:jc w:val="left"/>
    </w:pPr>
    <w:rPr>
      <w:rFonts w:ascii="Times New Roman" w:eastAsia="SimSun" w:hAnsi="Times New Roman" w:cs="Times New Roman"/>
      <w:kern w:val="0"/>
      <w:sz w:val="20"/>
      <w:szCs w:val="20"/>
      <w:lang w:val="en-GB" w:eastAsia="en-US"/>
    </w:rPr>
  </w:style>
  <w:style w:type="paragraph" w:customStyle="1" w:styleId="B4">
    <w:name w:val="B4"/>
    <w:basedOn w:val="Normal"/>
    <w:link w:val="B4Char"/>
    <w:qFormat/>
    <w:rsid w:val="006508A9"/>
    <w:pPr>
      <w:widowControl/>
      <w:spacing w:after="180"/>
      <w:ind w:left="1418" w:hanging="284"/>
      <w:jc w:val="left"/>
    </w:pPr>
    <w:rPr>
      <w:rFonts w:ascii="Times New Roman" w:eastAsia="SimSun" w:hAnsi="Times New Roman" w:cs="Times New Roman"/>
      <w:kern w:val="0"/>
      <w:sz w:val="20"/>
      <w:szCs w:val="20"/>
      <w:lang w:val="en-GB" w:eastAsia="en-US"/>
    </w:rPr>
  </w:style>
  <w:style w:type="paragraph" w:customStyle="1" w:styleId="B5">
    <w:name w:val="B5"/>
    <w:basedOn w:val="Normal"/>
    <w:link w:val="B5Char"/>
    <w:qFormat/>
    <w:rsid w:val="006508A9"/>
    <w:pPr>
      <w:widowControl/>
      <w:spacing w:after="180"/>
      <w:ind w:left="1702" w:hanging="284"/>
      <w:jc w:val="left"/>
    </w:pPr>
    <w:rPr>
      <w:rFonts w:ascii="Times New Roman" w:eastAsia="SimSun" w:hAnsi="Times New Roman" w:cs="Times New Roman"/>
      <w:kern w:val="0"/>
      <w:sz w:val="20"/>
      <w:szCs w:val="20"/>
      <w:lang w:val="en-GB" w:eastAsia="en-US"/>
    </w:rPr>
  </w:style>
  <w:style w:type="paragraph" w:customStyle="1" w:styleId="ZTD">
    <w:name w:val="ZTD"/>
    <w:basedOn w:val="ZB"/>
    <w:rsid w:val="006508A9"/>
    <w:pPr>
      <w:framePr w:hRule="auto" w:wrap="notBeside" w:y="852"/>
    </w:pPr>
    <w:rPr>
      <w:i w:val="0"/>
      <w:sz w:val="40"/>
    </w:rPr>
  </w:style>
  <w:style w:type="paragraph" w:customStyle="1" w:styleId="ZV">
    <w:name w:val="ZV"/>
    <w:basedOn w:val="ZU"/>
    <w:rsid w:val="006508A9"/>
    <w:pPr>
      <w:framePr w:wrap="notBeside" w:y="16161"/>
    </w:pPr>
  </w:style>
  <w:style w:type="paragraph" w:customStyle="1" w:styleId="TAJ">
    <w:name w:val="TAJ"/>
    <w:basedOn w:val="TH"/>
    <w:rsid w:val="006508A9"/>
    <w:pPr>
      <w:overflowPunct/>
      <w:autoSpaceDE/>
      <w:autoSpaceDN/>
      <w:adjustRightInd/>
      <w:textAlignment w:val="auto"/>
    </w:pPr>
    <w:rPr>
      <w:rFonts w:eastAsia="SimSun"/>
    </w:rPr>
  </w:style>
  <w:style w:type="paragraph" w:customStyle="1" w:styleId="Guidance">
    <w:name w:val="Guidance"/>
    <w:basedOn w:val="Normal"/>
    <w:rsid w:val="006508A9"/>
    <w:pPr>
      <w:widowControl/>
      <w:spacing w:after="180"/>
      <w:jc w:val="left"/>
    </w:pPr>
    <w:rPr>
      <w:rFonts w:ascii="Times New Roman" w:eastAsia="SimSun" w:hAnsi="Times New Roman" w:cs="Times New Roman"/>
      <w:i/>
      <w:color w:val="0000FF"/>
      <w:kern w:val="0"/>
      <w:sz w:val="20"/>
      <w:szCs w:val="20"/>
      <w:lang w:val="en-GB" w:eastAsia="en-US"/>
    </w:rPr>
  </w:style>
  <w:style w:type="paragraph" w:styleId="DocumentMap">
    <w:name w:val="Document Map"/>
    <w:basedOn w:val="Normal"/>
    <w:link w:val="DocumentMapChar"/>
    <w:rsid w:val="006508A9"/>
    <w:pPr>
      <w:widowControl/>
      <w:spacing w:after="180"/>
      <w:jc w:val="left"/>
    </w:pPr>
    <w:rPr>
      <w:rFonts w:ascii="SimSun" w:eastAsia="SimSun" w:hAnsi="Times New Roman" w:cs="Times New Roman"/>
      <w:kern w:val="0"/>
      <w:sz w:val="18"/>
      <w:szCs w:val="18"/>
      <w:lang w:val="en-GB" w:eastAsia="en-US"/>
    </w:rPr>
  </w:style>
  <w:style w:type="character" w:customStyle="1" w:styleId="DocumentMapChar">
    <w:name w:val="Document Map Char"/>
    <w:basedOn w:val="DefaultParagraphFont"/>
    <w:link w:val="DocumentMap"/>
    <w:rsid w:val="006508A9"/>
    <w:rPr>
      <w:rFonts w:ascii="SimSun" w:eastAsia="SimSun" w:hAnsi="Times New Roman" w:cs="Times New Roman"/>
      <w:kern w:val="0"/>
      <w:sz w:val="18"/>
      <w:szCs w:val="18"/>
      <w:lang w:val="en-GB" w:eastAsia="en-US"/>
    </w:rPr>
  </w:style>
  <w:style w:type="character" w:customStyle="1" w:styleId="B1Char1">
    <w:name w:val="B1 Char1"/>
    <w:link w:val="B1"/>
    <w:qFormat/>
    <w:rsid w:val="006508A9"/>
    <w:rPr>
      <w:rFonts w:ascii="Times New Roman" w:eastAsia="SimSun" w:hAnsi="Times New Roman" w:cs="Times New Roman"/>
      <w:kern w:val="0"/>
      <w:sz w:val="20"/>
      <w:szCs w:val="20"/>
      <w:lang w:val="en-GB" w:eastAsia="en-US"/>
    </w:rPr>
  </w:style>
  <w:style w:type="paragraph" w:styleId="Revision">
    <w:name w:val="Revision"/>
    <w:hidden/>
    <w:uiPriority w:val="99"/>
    <w:semiHidden/>
    <w:rsid w:val="006508A9"/>
    <w:rPr>
      <w:rFonts w:ascii="Times New Roman" w:eastAsia="SimSun" w:hAnsi="Times New Roman" w:cs="Times New Roman"/>
      <w:kern w:val="0"/>
      <w:sz w:val="20"/>
      <w:szCs w:val="20"/>
      <w:lang w:val="en-GB" w:eastAsia="en-US"/>
    </w:rPr>
  </w:style>
  <w:style w:type="character" w:customStyle="1" w:styleId="B10">
    <w:name w:val="B1 (文字)"/>
    <w:uiPriority w:val="99"/>
    <w:qFormat/>
    <w:locked/>
    <w:rsid w:val="006508A9"/>
    <w:rPr>
      <w:rFonts w:ascii="Times New Roman" w:eastAsia="Times New Roman" w:hAnsi="Times New Roman" w:cs="Times New Roman"/>
      <w:sz w:val="20"/>
      <w:szCs w:val="20"/>
      <w:lang w:val="en-GB" w:eastAsia="en-US"/>
    </w:rPr>
  </w:style>
  <w:style w:type="character" w:customStyle="1" w:styleId="TALCar">
    <w:name w:val="TAL Car"/>
    <w:link w:val="TAL"/>
    <w:rsid w:val="006508A9"/>
    <w:rPr>
      <w:rFonts w:ascii="Arial" w:eastAsia="SimSun" w:hAnsi="Arial" w:cs="Times New Roman"/>
      <w:kern w:val="0"/>
      <w:sz w:val="18"/>
      <w:szCs w:val="20"/>
      <w:lang w:val="en-GB" w:eastAsia="en-US"/>
    </w:rPr>
  </w:style>
  <w:style w:type="character" w:styleId="Strong">
    <w:name w:val="Strong"/>
    <w:qFormat/>
    <w:rsid w:val="006508A9"/>
    <w:rPr>
      <w:b/>
      <w:bCs/>
    </w:rPr>
  </w:style>
  <w:style w:type="character" w:customStyle="1" w:styleId="B2Char">
    <w:name w:val="B2 Char"/>
    <w:link w:val="B2"/>
    <w:qFormat/>
    <w:locked/>
    <w:rsid w:val="006508A9"/>
    <w:rPr>
      <w:rFonts w:ascii="Times New Roman" w:eastAsia="SimSun" w:hAnsi="Times New Roman" w:cs="Times New Roman"/>
      <w:kern w:val="0"/>
      <w:sz w:val="20"/>
      <w:szCs w:val="20"/>
      <w:lang w:val="en-GB" w:eastAsia="en-US"/>
    </w:rPr>
  </w:style>
  <w:style w:type="paragraph" w:styleId="List">
    <w:name w:val="List"/>
    <w:basedOn w:val="Normal"/>
    <w:link w:val="ListChar"/>
    <w:uiPriority w:val="99"/>
    <w:unhideWhenUsed/>
    <w:rsid w:val="006508A9"/>
    <w:pPr>
      <w:adjustRightInd w:val="0"/>
      <w:spacing w:line="460" w:lineRule="exact"/>
      <w:ind w:left="283" w:hanging="283"/>
      <w:contextualSpacing/>
      <w:textAlignment w:val="baseline"/>
    </w:pPr>
    <w:rPr>
      <w:rFonts w:ascii="Times New Roman" w:eastAsia="KaiTi_GB2312" w:hAnsi="Times New Roman" w:cs="Times New Roman"/>
      <w:kern w:val="28"/>
      <w:sz w:val="28"/>
      <w:szCs w:val="20"/>
    </w:rPr>
  </w:style>
  <w:style w:type="character" w:styleId="Emphasis">
    <w:name w:val="Emphasis"/>
    <w:uiPriority w:val="20"/>
    <w:qFormat/>
    <w:rsid w:val="006508A9"/>
    <w:rPr>
      <w:i/>
      <w:iCs/>
    </w:rPr>
  </w:style>
  <w:style w:type="character" w:customStyle="1" w:styleId="B1Zchn">
    <w:name w:val="B1 Zchn"/>
    <w:qFormat/>
    <w:locked/>
    <w:rsid w:val="006508A9"/>
    <w:rPr>
      <w:rFonts w:ascii="Times New Roman" w:hAnsi="Times New Roman"/>
      <w:lang w:val="en-GB" w:eastAsia="en-US"/>
    </w:rPr>
  </w:style>
  <w:style w:type="character" w:customStyle="1" w:styleId="msoins0">
    <w:name w:val="msoins"/>
    <w:basedOn w:val="DefaultParagraphFont"/>
    <w:rsid w:val="006508A9"/>
  </w:style>
  <w:style w:type="paragraph" w:styleId="Index2">
    <w:name w:val="index 2"/>
    <w:basedOn w:val="Index1"/>
    <w:rsid w:val="006508A9"/>
    <w:pPr>
      <w:ind w:left="284"/>
    </w:pPr>
  </w:style>
  <w:style w:type="paragraph" w:styleId="Index1">
    <w:name w:val="index 1"/>
    <w:basedOn w:val="Normal"/>
    <w:rsid w:val="006508A9"/>
    <w:pPr>
      <w:keepLines/>
      <w:widowControl/>
      <w:jc w:val="left"/>
    </w:pPr>
    <w:rPr>
      <w:rFonts w:ascii="Times New Roman" w:eastAsia="SimSun" w:hAnsi="Times New Roman" w:cs="Times New Roman"/>
      <w:kern w:val="0"/>
      <w:sz w:val="20"/>
      <w:szCs w:val="20"/>
      <w:lang w:val="en-GB" w:eastAsia="en-US"/>
    </w:rPr>
  </w:style>
  <w:style w:type="paragraph" w:styleId="ListNumber2">
    <w:name w:val="List Number 2"/>
    <w:basedOn w:val="ListNumber"/>
    <w:rsid w:val="006508A9"/>
    <w:pPr>
      <w:ind w:left="851"/>
    </w:pPr>
  </w:style>
  <w:style w:type="character" w:styleId="FootnoteReference">
    <w:name w:val="footnote reference"/>
    <w:rsid w:val="006508A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508A9"/>
    <w:pPr>
      <w:keepLines/>
      <w:widowControl/>
      <w:ind w:left="454" w:hanging="454"/>
      <w:jc w:val="left"/>
    </w:pPr>
    <w:rPr>
      <w:rFonts w:ascii="Times New Roman" w:eastAsia="SimSun" w:hAnsi="Times New Roman" w:cs="Times New Roman"/>
      <w:kern w:val="0"/>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508A9"/>
    <w:rPr>
      <w:rFonts w:ascii="Times New Roman" w:eastAsia="SimSun" w:hAnsi="Times New Roman" w:cs="Times New Roman"/>
      <w:kern w:val="0"/>
      <w:sz w:val="16"/>
      <w:szCs w:val="20"/>
      <w:lang w:val="en-GB" w:eastAsia="en-US"/>
    </w:rPr>
  </w:style>
  <w:style w:type="paragraph" w:styleId="ListBullet2">
    <w:name w:val="List Bullet 2"/>
    <w:aliases w:val="lb2"/>
    <w:basedOn w:val="ListBullet"/>
    <w:rsid w:val="006508A9"/>
    <w:pPr>
      <w:ind w:left="851"/>
    </w:pPr>
  </w:style>
  <w:style w:type="paragraph" w:styleId="ListBullet3">
    <w:name w:val="List Bullet 3"/>
    <w:basedOn w:val="ListBullet2"/>
    <w:rsid w:val="006508A9"/>
    <w:pPr>
      <w:ind w:left="1135"/>
    </w:pPr>
  </w:style>
  <w:style w:type="paragraph" w:styleId="ListNumber">
    <w:name w:val="List Number"/>
    <w:basedOn w:val="List"/>
    <w:rsid w:val="006508A9"/>
    <w:pPr>
      <w:widowControl/>
      <w:adjustRightInd/>
      <w:spacing w:after="180" w:line="240" w:lineRule="auto"/>
      <w:ind w:left="568" w:hanging="284"/>
      <w:contextualSpacing w:val="0"/>
      <w:jc w:val="left"/>
      <w:textAlignment w:val="auto"/>
    </w:pPr>
    <w:rPr>
      <w:rFonts w:eastAsia="SimSun"/>
      <w:kern w:val="0"/>
      <w:sz w:val="20"/>
      <w:lang w:val="en-GB" w:eastAsia="en-US"/>
    </w:rPr>
  </w:style>
  <w:style w:type="paragraph" w:styleId="List2">
    <w:name w:val="List 2"/>
    <w:basedOn w:val="List"/>
    <w:link w:val="List2Char"/>
    <w:rsid w:val="006508A9"/>
    <w:pPr>
      <w:widowControl/>
      <w:adjustRightInd/>
      <w:spacing w:after="180" w:line="240" w:lineRule="auto"/>
      <w:ind w:left="851" w:hanging="284"/>
      <w:contextualSpacing w:val="0"/>
      <w:jc w:val="left"/>
      <w:textAlignment w:val="auto"/>
    </w:pPr>
    <w:rPr>
      <w:rFonts w:eastAsia="SimSun"/>
      <w:kern w:val="0"/>
      <w:sz w:val="20"/>
      <w:lang w:val="en-GB" w:eastAsia="en-US"/>
    </w:rPr>
  </w:style>
  <w:style w:type="paragraph" w:styleId="List3">
    <w:name w:val="List 3"/>
    <w:basedOn w:val="List2"/>
    <w:link w:val="List3Char"/>
    <w:rsid w:val="006508A9"/>
    <w:pPr>
      <w:ind w:left="1135"/>
    </w:pPr>
  </w:style>
  <w:style w:type="paragraph" w:styleId="List4">
    <w:name w:val="List 4"/>
    <w:basedOn w:val="List3"/>
    <w:rsid w:val="006508A9"/>
    <w:pPr>
      <w:ind w:left="1418"/>
    </w:pPr>
  </w:style>
  <w:style w:type="paragraph" w:styleId="List5">
    <w:name w:val="List 5"/>
    <w:basedOn w:val="List4"/>
    <w:rsid w:val="006508A9"/>
    <w:pPr>
      <w:ind w:left="1702"/>
    </w:pPr>
  </w:style>
  <w:style w:type="paragraph" w:styleId="ListBullet">
    <w:name w:val="List Bullet"/>
    <w:basedOn w:val="List"/>
    <w:rsid w:val="006508A9"/>
    <w:pPr>
      <w:widowControl/>
      <w:adjustRightInd/>
      <w:spacing w:after="180" w:line="240" w:lineRule="auto"/>
      <w:ind w:left="568" w:hanging="284"/>
      <w:contextualSpacing w:val="0"/>
      <w:jc w:val="left"/>
      <w:textAlignment w:val="auto"/>
    </w:pPr>
    <w:rPr>
      <w:rFonts w:eastAsia="SimSun"/>
      <w:kern w:val="0"/>
      <w:sz w:val="20"/>
      <w:lang w:val="en-GB" w:eastAsia="en-US"/>
    </w:rPr>
  </w:style>
  <w:style w:type="paragraph" w:styleId="ListBullet4">
    <w:name w:val="List Bullet 4"/>
    <w:basedOn w:val="ListBullet3"/>
    <w:rsid w:val="006508A9"/>
    <w:pPr>
      <w:ind w:left="1418"/>
    </w:pPr>
  </w:style>
  <w:style w:type="paragraph" w:styleId="ListBullet5">
    <w:name w:val="List Bullet 5"/>
    <w:basedOn w:val="ListBullet4"/>
    <w:rsid w:val="006508A9"/>
    <w:pPr>
      <w:ind w:left="1702"/>
    </w:pPr>
  </w:style>
  <w:style w:type="paragraph" w:customStyle="1" w:styleId="tdoc-header">
    <w:name w:val="tdoc-header"/>
    <w:rsid w:val="006508A9"/>
    <w:rPr>
      <w:rFonts w:ascii="Arial" w:eastAsia="SimSun" w:hAnsi="Arial" w:cs="Times New Roman"/>
      <w:noProof/>
      <w:kern w:val="0"/>
      <w:sz w:val="24"/>
      <w:szCs w:val="20"/>
      <w:lang w:val="en-GB" w:eastAsia="en-US"/>
    </w:rPr>
  </w:style>
  <w:style w:type="character" w:styleId="Hyperlink">
    <w:name w:val="Hyperlink"/>
    <w:uiPriority w:val="99"/>
    <w:rsid w:val="006508A9"/>
    <w:rPr>
      <w:color w:val="0000FF"/>
      <w:u w:val="single"/>
    </w:rPr>
  </w:style>
  <w:style w:type="character" w:customStyle="1" w:styleId="a0">
    <w:name w:val="已访问的超链接"/>
    <w:rsid w:val="006508A9"/>
    <w:rPr>
      <w:color w:val="800080"/>
      <w:u w:val="single"/>
    </w:rPr>
  </w:style>
  <w:style w:type="paragraph" w:styleId="IndexHeading">
    <w:name w:val="index heading"/>
    <w:basedOn w:val="Normal"/>
    <w:next w:val="Normal"/>
    <w:rsid w:val="006508A9"/>
    <w:pPr>
      <w:widowControl/>
      <w:pBdr>
        <w:top w:val="single" w:sz="12" w:space="0" w:color="auto"/>
      </w:pBdr>
      <w:spacing w:before="360" w:after="240"/>
      <w:jc w:val="left"/>
    </w:pPr>
    <w:rPr>
      <w:rFonts w:ascii="Times New Roman" w:eastAsia="SimSun" w:hAnsi="Times New Roman" w:cs="Times New Roman"/>
      <w:b/>
      <w:i/>
      <w:kern w:val="0"/>
      <w:sz w:val="26"/>
      <w:szCs w:val="20"/>
      <w:lang w:val="en-GB" w:eastAsia="en-US"/>
    </w:rPr>
  </w:style>
  <w:style w:type="paragraph" w:customStyle="1" w:styleId="INDENT1">
    <w:name w:val="INDENT1"/>
    <w:basedOn w:val="Normal"/>
    <w:rsid w:val="006508A9"/>
    <w:pPr>
      <w:widowControl/>
      <w:spacing w:after="180"/>
      <w:ind w:left="851"/>
      <w:jc w:val="left"/>
    </w:pPr>
    <w:rPr>
      <w:rFonts w:ascii="Times New Roman" w:eastAsia="SimSun" w:hAnsi="Times New Roman" w:cs="Times New Roman"/>
      <w:kern w:val="0"/>
      <w:sz w:val="20"/>
      <w:szCs w:val="20"/>
      <w:lang w:val="en-GB" w:eastAsia="en-US"/>
    </w:rPr>
  </w:style>
  <w:style w:type="paragraph" w:customStyle="1" w:styleId="INDENT2">
    <w:name w:val="INDENT2"/>
    <w:basedOn w:val="Normal"/>
    <w:rsid w:val="006508A9"/>
    <w:pPr>
      <w:widowControl/>
      <w:spacing w:after="180"/>
      <w:ind w:left="1135" w:hanging="284"/>
      <w:jc w:val="left"/>
    </w:pPr>
    <w:rPr>
      <w:rFonts w:ascii="Times New Roman" w:eastAsia="SimSun" w:hAnsi="Times New Roman" w:cs="Times New Roman"/>
      <w:kern w:val="0"/>
      <w:sz w:val="20"/>
      <w:szCs w:val="20"/>
      <w:lang w:val="en-GB" w:eastAsia="en-US"/>
    </w:rPr>
  </w:style>
  <w:style w:type="paragraph" w:customStyle="1" w:styleId="INDENT3">
    <w:name w:val="INDENT3"/>
    <w:basedOn w:val="Normal"/>
    <w:rsid w:val="006508A9"/>
    <w:pPr>
      <w:widowControl/>
      <w:spacing w:after="180"/>
      <w:ind w:left="1701" w:hanging="567"/>
      <w:jc w:val="left"/>
    </w:pPr>
    <w:rPr>
      <w:rFonts w:ascii="Times New Roman" w:eastAsia="SimSun" w:hAnsi="Times New Roman" w:cs="Times New Roman"/>
      <w:kern w:val="0"/>
      <w:sz w:val="20"/>
      <w:szCs w:val="20"/>
      <w:lang w:val="en-GB" w:eastAsia="en-US"/>
    </w:rPr>
  </w:style>
  <w:style w:type="paragraph" w:customStyle="1" w:styleId="FigureTitle">
    <w:name w:val="Figure_Title"/>
    <w:basedOn w:val="Normal"/>
    <w:next w:val="Normal"/>
    <w:rsid w:val="006508A9"/>
    <w:pPr>
      <w:keepLines/>
      <w:widowControl/>
      <w:tabs>
        <w:tab w:val="left" w:pos="794"/>
        <w:tab w:val="left" w:pos="1191"/>
        <w:tab w:val="left" w:pos="1588"/>
        <w:tab w:val="left" w:pos="1985"/>
      </w:tabs>
      <w:spacing w:before="120" w:after="480"/>
      <w:jc w:val="center"/>
    </w:pPr>
    <w:rPr>
      <w:rFonts w:ascii="Times New Roman" w:eastAsia="SimSun" w:hAnsi="Times New Roman" w:cs="Times New Roman"/>
      <w:b/>
      <w:kern w:val="0"/>
      <w:sz w:val="24"/>
      <w:szCs w:val="20"/>
      <w:lang w:val="en-GB" w:eastAsia="en-US"/>
    </w:rPr>
  </w:style>
  <w:style w:type="paragraph" w:customStyle="1" w:styleId="RecCCITT">
    <w:name w:val="Rec_CCITT_#"/>
    <w:basedOn w:val="Normal"/>
    <w:rsid w:val="006508A9"/>
    <w:pPr>
      <w:keepNext/>
      <w:keepLines/>
      <w:widowControl/>
      <w:spacing w:after="180"/>
      <w:jc w:val="left"/>
    </w:pPr>
    <w:rPr>
      <w:rFonts w:ascii="Times New Roman" w:eastAsia="SimSun" w:hAnsi="Times New Roman" w:cs="Times New Roman"/>
      <w:b/>
      <w:kern w:val="0"/>
      <w:sz w:val="20"/>
      <w:szCs w:val="20"/>
      <w:lang w:val="en-GB" w:eastAsia="en-US"/>
    </w:rPr>
  </w:style>
  <w:style w:type="paragraph" w:customStyle="1" w:styleId="enumlev2">
    <w:name w:val="enumlev2"/>
    <w:basedOn w:val="Normal"/>
    <w:rsid w:val="006508A9"/>
    <w:pPr>
      <w:widowControl/>
      <w:tabs>
        <w:tab w:val="left" w:pos="794"/>
        <w:tab w:val="left" w:pos="1191"/>
        <w:tab w:val="left" w:pos="1588"/>
        <w:tab w:val="left" w:pos="1985"/>
      </w:tabs>
      <w:spacing w:before="86" w:after="180"/>
      <w:ind w:left="1588" w:hanging="397"/>
    </w:pPr>
    <w:rPr>
      <w:rFonts w:ascii="Times New Roman" w:eastAsia="SimSun" w:hAnsi="Times New Roman" w:cs="Times New Roman"/>
      <w:kern w:val="0"/>
      <w:sz w:val="20"/>
      <w:szCs w:val="20"/>
      <w:lang w:eastAsia="en-US"/>
    </w:rPr>
  </w:style>
  <w:style w:type="paragraph" w:customStyle="1" w:styleId="CouvRecTitle">
    <w:name w:val="Couv Rec Title"/>
    <w:basedOn w:val="Normal"/>
    <w:rsid w:val="006508A9"/>
    <w:pPr>
      <w:keepNext/>
      <w:keepLines/>
      <w:widowControl/>
      <w:spacing w:before="240" w:after="180"/>
      <w:ind w:left="1418"/>
      <w:jc w:val="left"/>
    </w:pPr>
    <w:rPr>
      <w:rFonts w:ascii="Arial" w:eastAsia="SimSun" w:hAnsi="Arial" w:cs="Times New Roman"/>
      <w:b/>
      <w:kern w:val="0"/>
      <w:sz w:val="36"/>
      <w:szCs w:val="20"/>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508A9"/>
    <w:pPr>
      <w:widowControl/>
      <w:spacing w:before="120" w:after="120"/>
      <w:jc w:val="left"/>
    </w:pPr>
    <w:rPr>
      <w:rFonts w:ascii="Times New Roman" w:eastAsia="SimSun" w:hAnsi="Times New Roman" w:cs="Times New Roman"/>
      <w:b/>
      <w:kern w:val="0"/>
      <w:sz w:val="20"/>
      <w:szCs w:val="20"/>
      <w:lang w:val="en-GB" w:eastAsia="en-US"/>
    </w:rPr>
  </w:style>
  <w:style w:type="paragraph" w:styleId="PlainText">
    <w:name w:val="Plain Text"/>
    <w:basedOn w:val="Normal"/>
    <w:link w:val="PlainTextChar"/>
    <w:uiPriority w:val="99"/>
    <w:rsid w:val="006508A9"/>
    <w:pPr>
      <w:widowControl/>
      <w:spacing w:after="180"/>
      <w:jc w:val="left"/>
    </w:pPr>
    <w:rPr>
      <w:rFonts w:ascii="Courier New" w:eastAsia="SimSun" w:hAnsi="Courier New" w:cs="Times New Roman"/>
      <w:kern w:val="0"/>
      <w:sz w:val="20"/>
      <w:szCs w:val="20"/>
      <w:lang w:val="nb-NO" w:eastAsia="en-US"/>
    </w:rPr>
  </w:style>
  <w:style w:type="character" w:customStyle="1" w:styleId="PlainTextChar">
    <w:name w:val="Plain Text Char"/>
    <w:basedOn w:val="DefaultParagraphFont"/>
    <w:link w:val="PlainText"/>
    <w:uiPriority w:val="99"/>
    <w:rsid w:val="006508A9"/>
    <w:rPr>
      <w:rFonts w:ascii="Courier New" w:eastAsia="SimSun" w:hAnsi="Courier New" w:cs="Times New Roman"/>
      <w:kern w:val="0"/>
      <w:sz w:val="20"/>
      <w:szCs w:val="20"/>
      <w:lang w:val="nb-NO" w:eastAsia="en-US"/>
    </w:rPr>
  </w:style>
  <w:style w:type="paragraph" w:customStyle="1" w:styleId="CharCharCharCharCharChar">
    <w:name w:val="Char Char Char Char Char Char"/>
    <w:semiHidden/>
    <w:rsid w:val="006508A9"/>
    <w:pPr>
      <w:keepNext/>
      <w:numPr>
        <w:numId w:val="2"/>
      </w:numPr>
      <w:autoSpaceDE w:val="0"/>
      <w:autoSpaceDN w:val="0"/>
      <w:adjustRightInd w:val="0"/>
      <w:spacing w:before="60" w:after="60"/>
      <w:jc w:val="both"/>
    </w:pPr>
    <w:rPr>
      <w:rFonts w:ascii="Arial" w:eastAsia="SimSun" w:hAnsi="Arial" w:cs="Arial"/>
      <w:color w:val="0000FF"/>
      <w:sz w:val="20"/>
      <w:szCs w:val="20"/>
    </w:rPr>
  </w:style>
  <w:style w:type="paragraph" w:styleId="NormalWeb">
    <w:name w:val="Normal (Web)"/>
    <w:basedOn w:val="Normal"/>
    <w:uiPriority w:val="99"/>
    <w:qFormat/>
    <w:rsid w:val="006508A9"/>
    <w:pPr>
      <w:widowControl/>
      <w:spacing w:before="100" w:beforeAutospacing="1" w:after="100" w:afterAutospacing="1"/>
      <w:jc w:val="left"/>
    </w:pPr>
    <w:rPr>
      <w:rFonts w:ascii="Times New Roman" w:eastAsia="Batang" w:hAnsi="Times New Roman" w:cs="Times New Roman"/>
      <w:kern w:val="0"/>
      <w:sz w:val="24"/>
      <w:szCs w:val="24"/>
      <w:lang w:eastAsia="ko-KR"/>
    </w:rPr>
  </w:style>
  <w:style w:type="paragraph" w:customStyle="1" w:styleId="Reference">
    <w:name w:val="Reference"/>
    <w:basedOn w:val="Normal"/>
    <w:link w:val="ReferenceChar"/>
    <w:qFormat/>
    <w:rsid w:val="006508A9"/>
    <w:pPr>
      <w:keepLines/>
      <w:widowControl/>
      <w:tabs>
        <w:tab w:val="num" w:pos="720"/>
      </w:tabs>
      <w:ind w:left="720" w:hanging="360"/>
    </w:pPr>
    <w:rPr>
      <w:rFonts w:ascii="Times New Roman" w:eastAsia="SimSun" w:hAnsi="Times New Roman" w:cs="Times New Roman"/>
      <w:kern w:val="0"/>
      <w:sz w:val="18"/>
      <w:szCs w:val="20"/>
      <w:lang w:eastAsia="en-US"/>
    </w:rPr>
  </w:style>
  <w:style w:type="paragraph" w:customStyle="1" w:styleId="NumberedList">
    <w:name w:val="Numbered List"/>
    <w:basedOn w:val="Normal"/>
    <w:rsid w:val="006508A9"/>
    <w:pPr>
      <w:widowControl/>
      <w:numPr>
        <w:numId w:val="4"/>
      </w:numPr>
    </w:pPr>
    <w:rPr>
      <w:rFonts w:ascii="Times New Roman" w:eastAsia="MS Mincho" w:hAnsi="Times New Roman" w:cs="Times New Roman"/>
      <w:kern w:val="0"/>
      <w:sz w:val="20"/>
      <w:szCs w:val="20"/>
      <w:lang w:val="en-GB" w:eastAsia="en-US"/>
    </w:rPr>
  </w:style>
  <w:style w:type="paragraph" w:customStyle="1" w:styleId="Figure">
    <w:name w:val="Figure"/>
    <w:basedOn w:val="Normal"/>
    <w:next w:val="Normal"/>
    <w:rsid w:val="006508A9"/>
    <w:pPr>
      <w:keepNext/>
      <w:widowControl/>
      <w:spacing w:before="60" w:after="60"/>
      <w:jc w:val="center"/>
    </w:pPr>
    <w:rPr>
      <w:rFonts w:ascii="Times New Roman" w:eastAsia="SimSun" w:hAnsi="Times New Roman" w:cs="Times New Roman"/>
      <w:kern w:val="0"/>
      <w:sz w:val="22"/>
      <w:szCs w:val="20"/>
      <w:lang w:eastAsia="en-US"/>
    </w:rPr>
  </w:style>
  <w:style w:type="paragraph" w:customStyle="1" w:styleId="FigureCaption">
    <w:name w:val="Figure Caption"/>
    <w:aliases w:val="fc Char,Figure Caption Char"/>
    <w:basedOn w:val="Normal"/>
    <w:rsid w:val="006508A9"/>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Normal"/>
    <w:next w:val="Normal"/>
    <w:autoRedefine/>
    <w:rsid w:val="006508A9"/>
    <w:pPr>
      <w:widowControl/>
      <w:spacing w:before="120" w:after="120" w:line="240" w:lineRule="atLeast"/>
      <w:jc w:val="right"/>
    </w:pPr>
    <w:rPr>
      <w:rFonts w:ascii="Times New Roman" w:eastAsia="SimSun" w:hAnsi="Times New Roman" w:cs="Times New Roman"/>
      <w:kern w:val="0"/>
      <w:sz w:val="22"/>
      <w:szCs w:val="20"/>
      <w:lang w:eastAsia="en-US"/>
    </w:rPr>
  </w:style>
  <w:style w:type="paragraph" w:customStyle="1" w:styleId="multifig">
    <w:name w:val="multifig"/>
    <w:basedOn w:val="Normal"/>
    <w:rsid w:val="006508A9"/>
    <w:pPr>
      <w:keepNext/>
      <w:widowControl/>
      <w:tabs>
        <w:tab w:val="center" w:pos="2160"/>
        <w:tab w:val="center" w:pos="6480"/>
      </w:tabs>
      <w:spacing w:line="240" w:lineRule="atLeast"/>
      <w:jc w:val="left"/>
    </w:pPr>
    <w:rPr>
      <w:rFonts w:ascii="Times New Roman" w:eastAsia="SimSun" w:hAnsi="Times New Roman" w:cs="Times New Roman"/>
      <w:kern w:val="0"/>
      <w:sz w:val="24"/>
      <w:szCs w:val="20"/>
      <w:lang w:eastAsia="en-US"/>
    </w:rPr>
  </w:style>
  <w:style w:type="paragraph" w:customStyle="1" w:styleId="TableCaption">
    <w:name w:val="TableCaption"/>
    <w:basedOn w:val="Normal"/>
    <w:rsid w:val="006508A9"/>
    <w:pPr>
      <w:keepNext/>
      <w:widowControl/>
      <w:tabs>
        <w:tab w:val="left" w:pos="936"/>
      </w:tabs>
      <w:spacing w:before="120" w:after="60"/>
      <w:ind w:left="936" w:hanging="936"/>
    </w:pPr>
    <w:rPr>
      <w:rFonts w:ascii="Times New Roman" w:eastAsia="SimSun" w:hAnsi="Times New Roman" w:cs="Times New Roman"/>
      <w:kern w:val="0"/>
      <w:sz w:val="22"/>
      <w:szCs w:val="20"/>
      <w:lang w:eastAsia="en-US"/>
    </w:rPr>
  </w:style>
  <w:style w:type="paragraph" w:customStyle="1" w:styleId="EquationNumbered">
    <w:name w:val="Equation Numbered"/>
    <w:basedOn w:val="Normal"/>
    <w:rsid w:val="006508A9"/>
    <w:pPr>
      <w:widowControl/>
      <w:tabs>
        <w:tab w:val="center" w:pos="4320"/>
        <w:tab w:val="right" w:pos="8640"/>
      </w:tabs>
      <w:spacing w:before="60" w:after="60" w:line="300" w:lineRule="atLeast"/>
      <w:jc w:val="left"/>
    </w:pPr>
    <w:rPr>
      <w:rFonts w:ascii="Times New Roman" w:eastAsia="SimSun" w:hAnsi="Times New Roman" w:cs="Times New Roman"/>
      <w:kern w:val="0"/>
      <w:sz w:val="22"/>
      <w:szCs w:val="20"/>
      <w:lang w:eastAsia="en-US"/>
    </w:rPr>
  </w:style>
  <w:style w:type="paragraph" w:customStyle="1" w:styleId="Style10ptChar">
    <w:name w:val="Style 10 pt Char"/>
    <w:basedOn w:val="Normal"/>
    <w:rsid w:val="006508A9"/>
    <w:pPr>
      <w:widowControl/>
      <w:spacing w:before="120" w:line="240" w:lineRule="exact"/>
    </w:pPr>
    <w:rPr>
      <w:rFonts w:ascii="Times New Roman" w:eastAsia="MS Mincho" w:hAnsi="Times New Roman" w:cs="Times New Roman"/>
      <w:kern w:val="0"/>
      <w:sz w:val="20"/>
      <w:szCs w:val="20"/>
      <w:lang w:eastAsia="en-US"/>
    </w:rPr>
  </w:style>
  <w:style w:type="character" w:customStyle="1" w:styleId="Style10ptCharChar">
    <w:name w:val="Style 10 pt Char Char"/>
    <w:rsid w:val="006508A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508A9"/>
    <w:pPr>
      <w:widowControl/>
      <w:spacing w:before="60" w:after="60" w:line="240" w:lineRule="exact"/>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508A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508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Times New Roman"/>
      <w:kern w:val="0"/>
      <w:sz w:val="20"/>
      <w:szCs w:val="20"/>
      <w:lang w:val="x-none" w:eastAsia="ko-KR"/>
    </w:rPr>
  </w:style>
  <w:style w:type="character" w:customStyle="1" w:styleId="HTMLPreformattedChar">
    <w:name w:val="HTML Preformatted Char"/>
    <w:basedOn w:val="DefaultParagraphFont"/>
    <w:link w:val="HTMLPreformatted"/>
    <w:rsid w:val="006508A9"/>
    <w:rPr>
      <w:rFonts w:ascii="Courier New" w:eastAsia="Batang" w:hAnsi="Courier New" w:cs="Times New Roman"/>
      <w:kern w:val="0"/>
      <w:sz w:val="20"/>
      <w:szCs w:val="20"/>
      <w:lang w:val="x-none" w:eastAsia="ko-KR"/>
    </w:rPr>
  </w:style>
  <w:style w:type="paragraph" w:customStyle="1" w:styleId="Bullet0">
    <w:name w:val="Bullet"/>
    <w:basedOn w:val="Normal"/>
    <w:rsid w:val="006508A9"/>
    <w:pPr>
      <w:widowControl/>
      <w:numPr>
        <w:numId w:val="3"/>
      </w:numPr>
      <w:jc w:val="left"/>
    </w:pPr>
    <w:rPr>
      <w:rFonts w:ascii="Times New Roman" w:eastAsia="SimSun" w:hAnsi="Times New Roman" w:cs="Times New Roman"/>
      <w:kern w:val="0"/>
      <w:sz w:val="24"/>
      <w:szCs w:val="24"/>
      <w:lang w:eastAsia="en-US"/>
    </w:rPr>
  </w:style>
  <w:style w:type="character" w:customStyle="1" w:styleId="FigureCaption1">
    <w:name w:val="Figure Caption1"/>
    <w:aliases w:val="fc Char1,Figure Caption Char Char"/>
    <w:rsid w:val="006508A9"/>
    <w:rPr>
      <w:rFonts w:ascii="Arial" w:eastAsia="????" w:hAnsi="Arial" w:cs="Arial"/>
      <w:color w:val="0000FF"/>
      <w:kern w:val="2"/>
      <w:lang w:val="en-US" w:eastAsia="en-US" w:bidi="ar-SA"/>
    </w:rPr>
  </w:style>
  <w:style w:type="paragraph" w:customStyle="1" w:styleId="FigureCentered">
    <w:name w:val="FigureCentered"/>
    <w:basedOn w:val="Normal"/>
    <w:next w:val="Normal"/>
    <w:rsid w:val="006508A9"/>
    <w:pPr>
      <w:keepNext/>
      <w:widowControl/>
      <w:spacing w:before="60" w:after="60" w:line="240" w:lineRule="atLeast"/>
      <w:jc w:val="center"/>
    </w:pPr>
    <w:rPr>
      <w:rFonts w:ascii="Times New Roman" w:eastAsia="SimSun" w:hAnsi="Times New Roman" w:cs="Times New Roman"/>
      <w:kern w:val="0"/>
      <w:sz w:val="24"/>
      <w:szCs w:val="20"/>
      <w:lang w:eastAsia="en-US"/>
    </w:rPr>
  </w:style>
  <w:style w:type="character" w:customStyle="1" w:styleId="Equation-NumberedChar">
    <w:name w:val="Equation-Numbered Char"/>
    <w:rsid w:val="006508A9"/>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6508A9"/>
    <w:pPr>
      <w:adjustRightInd w:val="0"/>
      <w:spacing w:beforeLines="35" w:before="35" w:line="460" w:lineRule="exact"/>
      <w:ind w:firstLineChars="200" w:firstLine="200"/>
      <w:textAlignment w:val="baseline"/>
    </w:pPr>
    <w:rPr>
      <w:rFonts w:ascii="Times New Roman" w:eastAsia="KaiTi_GB2312" w:hAnsi="Times New Roman" w:cs="Times New Roman"/>
      <w:snapToGrid w:val="0"/>
      <w:kern w:val="0"/>
      <w:sz w:val="28"/>
      <w:szCs w:val="28"/>
    </w:rPr>
  </w:style>
  <w:style w:type="paragraph" w:customStyle="1" w:styleId="item">
    <w:name w:val="item"/>
    <w:basedOn w:val="Normal"/>
    <w:rsid w:val="006508A9"/>
    <w:pPr>
      <w:widowControl/>
      <w:numPr>
        <w:numId w:val="5"/>
      </w:numPr>
    </w:pPr>
    <w:rPr>
      <w:rFonts w:ascii="Times New Roman" w:eastAsia="MS Mincho" w:hAnsi="Times New Roman" w:cs="Times New Roman"/>
      <w:kern w:val="0"/>
      <w:sz w:val="20"/>
      <w:szCs w:val="20"/>
      <w:lang w:val="en-GB" w:eastAsia="en-US"/>
    </w:rPr>
  </w:style>
  <w:style w:type="paragraph" w:customStyle="1" w:styleId="PaperTableCell">
    <w:name w:val="PaperTableCell"/>
    <w:basedOn w:val="Normal"/>
    <w:rsid w:val="006508A9"/>
    <w:pPr>
      <w:widowControl/>
    </w:pPr>
    <w:rPr>
      <w:rFonts w:ascii="Times New Roman" w:eastAsia="SimSun" w:hAnsi="Times New Roman" w:cs="Times New Roman"/>
      <w:kern w:val="0"/>
      <w:sz w:val="16"/>
      <w:szCs w:val="24"/>
      <w:lang w:eastAsia="en-US"/>
    </w:rPr>
  </w:style>
  <w:style w:type="character" w:styleId="LineNumber">
    <w:name w:val="line number"/>
    <w:rsid w:val="006508A9"/>
    <w:rPr>
      <w:rFonts w:ascii="Arial" w:eastAsia="SimSun" w:hAnsi="Arial" w:cs="Arial"/>
      <w:color w:val="0000FF"/>
      <w:kern w:val="2"/>
      <w:sz w:val="18"/>
      <w:lang w:val="en-US" w:eastAsia="zh-CN" w:bidi="ar-SA"/>
    </w:rPr>
  </w:style>
  <w:style w:type="paragraph" w:customStyle="1" w:styleId="figure0">
    <w:name w:val="figure"/>
    <w:basedOn w:val="Normal"/>
    <w:rsid w:val="006508A9"/>
    <w:pPr>
      <w:keepNext/>
      <w:keepLines/>
      <w:widowControl/>
      <w:spacing w:before="60" w:after="60" w:line="240" w:lineRule="atLeast"/>
      <w:jc w:val="center"/>
    </w:pPr>
    <w:rPr>
      <w:rFonts w:ascii="Times New Roman" w:eastAsia="SimSun" w:hAnsi="Times New Roman" w:cs="Times New Roman"/>
      <w:kern w:val="0"/>
      <w:sz w:val="20"/>
      <w:szCs w:val="20"/>
      <w:lang w:eastAsia="en-US"/>
    </w:rPr>
  </w:style>
  <w:style w:type="character" w:customStyle="1" w:styleId="moz-txt-tag">
    <w:name w:val="moz-txt-tag"/>
    <w:rsid w:val="006508A9"/>
    <w:rPr>
      <w:rFonts w:ascii="Arial" w:eastAsia="SimSun" w:hAnsi="Arial" w:cs="Arial"/>
      <w:color w:val="0000FF"/>
      <w:kern w:val="2"/>
      <w:lang w:val="en-US" w:eastAsia="zh-CN" w:bidi="ar-SA"/>
    </w:rPr>
  </w:style>
  <w:style w:type="character" w:customStyle="1" w:styleId="GuidanceChar">
    <w:name w:val="Guidance Char"/>
    <w:rsid w:val="006508A9"/>
    <w:rPr>
      <w:i/>
      <w:color w:val="0000FF"/>
      <w:lang w:val="en-GB" w:eastAsia="en-US" w:bidi="ar-SA"/>
    </w:rPr>
  </w:style>
  <w:style w:type="paragraph" w:styleId="BodyTextIndent3">
    <w:name w:val="Body Text Indent 3"/>
    <w:basedOn w:val="Normal"/>
    <w:link w:val="BodyTextIndent3Char"/>
    <w:rsid w:val="006508A9"/>
    <w:pPr>
      <w:widowControl/>
      <w:overflowPunct w:val="0"/>
      <w:autoSpaceDE w:val="0"/>
      <w:autoSpaceDN w:val="0"/>
      <w:adjustRightInd w:val="0"/>
      <w:ind w:left="1080"/>
      <w:jc w:val="left"/>
      <w:textAlignment w:val="baseline"/>
    </w:pPr>
    <w:rPr>
      <w:rFonts w:ascii="Times New Roman" w:eastAsia="SimSun" w:hAnsi="Times New Roman" w:cs="Times New Roman"/>
      <w:kern w:val="0"/>
      <w:sz w:val="20"/>
      <w:szCs w:val="20"/>
      <w:lang w:val="x-none" w:eastAsia="ja-JP"/>
    </w:rPr>
  </w:style>
  <w:style w:type="character" w:customStyle="1" w:styleId="BodyTextIndent3Char">
    <w:name w:val="Body Text Indent 3 Char"/>
    <w:basedOn w:val="DefaultParagraphFont"/>
    <w:link w:val="BodyTextIndent3"/>
    <w:rsid w:val="006508A9"/>
    <w:rPr>
      <w:rFonts w:ascii="Times New Roman" w:eastAsia="SimSun" w:hAnsi="Times New Roman" w:cs="Times New Roman"/>
      <w:kern w:val="0"/>
      <w:sz w:val="20"/>
      <w:szCs w:val="20"/>
      <w:lang w:val="x-none" w:eastAsia="ja-JP"/>
    </w:rPr>
  </w:style>
  <w:style w:type="paragraph" w:customStyle="1" w:styleId="tah0">
    <w:name w:val="tah"/>
    <w:basedOn w:val="Normal"/>
    <w:rsid w:val="006508A9"/>
    <w:pPr>
      <w:keepNext/>
      <w:widowControl/>
      <w:jc w:val="center"/>
    </w:pPr>
    <w:rPr>
      <w:rFonts w:ascii="Arial" w:eastAsia="Calibri" w:hAnsi="Arial" w:cs="Arial"/>
      <w:b/>
      <w:bCs/>
      <w:kern w:val="0"/>
      <w:sz w:val="18"/>
      <w:szCs w:val="18"/>
      <w:lang w:eastAsia="en-US"/>
    </w:rPr>
  </w:style>
  <w:style w:type="paragraph" w:customStyle="1" w:styleId="tac0">
    <w:name w:val="tac"/>
    <w:basedOn w:val="Normal"/>
    <w:rsid w:val="006508A9"/>
    <w:pPr>
      <w:keepNext/>
      <w:widowControl/>
      <w:jc w:val="center"/>
    </w:pPr>
    <w:rPr>
      <w:rFonts w:ascii="Arial" w:eastAsia="Calibri" w:hAnsi="Arial" w:cs="Arial"/>
      <w:kern w:val="0"/>
      <w:sz w:val="18"/>
      <w:szCs w:val="18"/>
      <w:lang w:eastAsia="en-US"/>
    </w:rPr>
  </w:style>
  <w:style w:type="paragraph" w:customStyle="1" w:styleId="th0">
    <w:name w:val="th"/>
    <w:basedOn w:val="Normal"/>
    <w:rsid w:val="006508A9"/>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Normal"/>
    <w:semiHidden/>
    <w:rsid w:val="006508A9"/>
    <w:pPr>
      <w:keepNext/>
      <w:tabs>
        <w:tab w:val="num" w:pos="720"/>
      </w:tabs>
      <w:autoSpaceDE w:val="0"/>
      <w:autoSpaceDN w:val="0"/>
      <w:adjustRightInd w:val="0"/>
      <w:ind w:left="720" w:hanging="360"/>
      <w:jc w:val="both"/>
    </w:pPr>
    <w:rPr>
      <w:rFonts w:ascii="Times New Roman" w:eastAsia="SimSun" w:hAnsi="Times New Roman" w:cs="Times New Roman"/>
      <w:sz w:val="20"/>
      <w:szCs w:val="20"/>
      <w:lang w:val="en-GB"/>
    </w:rPr>
  </w:style>
  <w:style w:type="character" w:customStyle="1" w:styleId="im-content1">
    <w:name w:val="im-content1"/>
    <w:rsid w:val="006508A9"/>
    <w:rPr>
      <w:vanish w:val="0"/>
      <w:webHidden w:val="0"/>
      <w:color w:val="333333"/>
      <w:specVanish w:val="0"/>
    </w:rPr>
  </w:style>
  <w:style w:type="paragraph" w:customStyle="1" w:styleId="Style1">
    <w:name w:val="Style1"/>
    <w:basedOn w:val="Normal"/>
    <w:link w:val="Style1Char"/>
    <w:qFormat/>
    <w:rsid w:val="006508A9"/>
    <w:pPr>
      <w:widowControl/>
      <w:spacing w:after="180" w:line="288" w:lineRule="auto"/>
      <w:ind w:firstLine="360"/>
    </w:pPr>
    <w:rPr>
      <w:rFonts w:ascii="Times New Roman" w:eastAsia="Malgun Gothic" w:hAnsi="Times New Roman" w:cs="Times New Roman"/>
      <w:kern w:val="0"/>
      <w:sz w:val="20"/>
      <w:szCs w:val="20"/>
      <w:lang w:val="en-GB" w:eastAsia="en-US"/>
    </w:rPr>
  </w:style>
  <w:style w:type="character" w:customStyle="1" w:styleId="Style1Char">
    <w:name w:val="Style1 Char"/>
    <w:link w:val="Style1"/>
    <w:qFormat/>
    <w:rsid w:val="006508A9"/>
    <w:rPr>
      <w:rFonts w:ascii="Times New Roman" w:eastAsia="Malgun Gothic" w:hAnsi="Times New Roman" w:cs="Times New Roman"/>
      <w:kern w:val="0"/>
      <w:sz w:val="20"/>
      <w:szCs w:val="20"/>
      <w:lang w:val="en-GB" w:eastAsia="en-US"/>
    </w:rPr>
  </w:style>
  <w:style w:type="paragraph" w:customStyle="1" w:styleId="References">
    <w:name w:val="References"/>
    <w:basedOn w:val="Normal"/>
    <w:rsid w:val="006508A9"/>
    <w:pPr>
      <w:widowControl/>
      <w:numPr>
        <w:numId w:val="6"/>
      </w:numPr>
      <w:autoSpaceDE w:val="0"/>
      <w:autoSpaceDN w:val="0"/>
      <w:spacing w:before="60" w:after="60" w:line="360" w:lineRule="atLeast"/>
    </w:pPr>
    <w:rPr>
      <w:rFonts w:ascii="Times New Roman" w:eastAsia="SimSun" w:hAnsi="Times New Roman" w:cs="Times New Roman"/>
      <w:kern w:val="0"/>
      <w:sz w:val="22"/>
      <w:szCs w:val="16"/>
      <w:lang w:eastAsia="en-US"/>
    </w:rPr>
  </w:style>
  <w:style w:type="paragraph" w:customStyle="1" w:styleId="LGTdoc">
    <w:name w:val="LGTdoc_본문"/>
    <w:basedOn w:val="Normal"/>
    <w:link w:val="LGTdocChar"/>
    <w:qFormat/>
    <w:rsid w:val="006508A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6508A9"/>
    <w:rPr>
      <w:rFonts w:ascii="Times New Roman" w:eastAsia="Batang" w:hAnsi="Times New Roman" w:cs="Times New Roman"/>
      <w:sz w:val="22"/>
      <w:szCs w:val="24"/>
      <w:lang w:val="en-GB" w:eastAsia="ko-KR"/>
    </w:rPr>
  </w:style>
  <w:style w:type="character" w:customStyle="1" w:styleId="apple-converted-space">
    <w:name w:val="apple-converted-space"/>
    <w:basedOn w:val="DefaultParagraphFont"/>
    <w:rsid w:val="006508A9"/>
  </w:style>
  <w:style w:type="paragraph" w:customStyle="1" w:styleId="a1">
    <w:name w:val="문단"/>
    <w:basedOn w:val="Normal"/>
    <w:uiPriority w:val="99"/>
    <w:rsid w:val="006508A9"/>
    <w:pPr>
      <w:widowControl/>
      <w:autoSpaceDE w:val="0"/>
      <w:autoSpaceDN w:val="0"/>
      <w:ind w:firstLine="800"/>
    </w:pPr>
    <w:rPr>
      <w:rFonts w:ascii="Gulim" w:eastAsia="Gulim" w:hAnsi="SimSun" w:cs="SimSun"/>
      <w:color w:val="000000"/>
      <w:kern w:val="0"/>
      <w:sz w:val="20"/>
      <w:szCs w:val="20"/>
    </w:rPr>
  </w:style>
  <w:style w:type="character" w:customStyle="1" w:styleId="B3Char">
    <w:name w:val="B3 Char"/>
    <w:basedOn w:val="DefaultParagraphFont"/>
    <w:link w:val="B3"/>
    <w:qFormat/>
    <w:rsid w:val="006508A9"/>
    <w:rPr>
      <w:rFonts w:ascii="Times New Roman" w:eastAsia="SimSun" w:hAnsi="Times New Roman" w:cs="Times New Roman"/>
      <w:kern w:val="0"/>
      <w:sz w:val="20"/>
      <w:szCs w:val="20"/>
      <w:lang w:val="en-GB" w:eastAsia="en-US"/>
    </w:rPr>
  </w:style>
  <w:style w:type="character" w:styleId="FollowedHyperlink">
    <w:name w:val="FollowedHyperlink"/>
    <w:uiPriority w:val="99"/>
    <w:rsid w:val="006508A9"/>
    <w:rPr>
      <w:color w:val="800080"/>
      <w:u w:val="single"/>
    </w:rPr>
  </w:style>
  <w:style w:type="character" w:customStyle="1" w:styleId="TALChar">
    <w:name w:val="TAL Char"/>
    <w:qFormat/>
    <w:rsid w:val="006508A9"/>
    <w:rPr>
      <w:rFonts w:ascii="Arial" w:hAnsi="Arial"/>
      <w:sz w:val="18"/>
      <w:lang w:val="en-GB" w:eastAsia="en-US"/>
    </w:rPr>
  </w:style>
  <w:style w:type="character" w:customStyle="1" w:styleId="TFZchn">
    <w:name w:val="TF Zchn"/>
    <w:locked/>
    <w:rsid w:val="006508A9"/>
    <w:rPr>
      <w:rFonts w:ascii="Arial" w:hAnsi="Arial"/>
      <w:b/>
      <w:lang w:eastAsia="en-US"/>
    </w:rPr>
  </w:style>
  <w:style w:type="paragraph" w:customStyle="1" w:styleId="RAN1bullet2">
    <w:name w:val="RAN1 bullet2"/>
    <w:basedOn w:val="Normal"/>
    <w:link w:val="RAN1bullet2Char"/>
    <w:qFormat/>
    <w:rsid w:val="006508A9"/>
    <w:pPr>
      <w:widowControl/>
      <w:numPr>
        <w:ilvl w:val="1"/>
        <w:numId w:val="7"/>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qFormat/>
    <w:rsid w:val="006508A9"/>
    <w:rPr>
      <w:rFonts w:ascii="Times" w:eastAsia="Batang" w:hAnsi="Times" w:cs="Times New Roman"/>
      <w:kern w:val="0"/>
      <w:sz w:val="20"/>
      <w:szCs w:val="20"/>
      <w:lang w:eastAsia="en-US"/>
    </w:rPr>
  </w:style>
  <w:style w:type="paragraph" w:customStyle="1" w:styleId="RAN1bullet1">
    <w:name w:val="RAN1 bullet1"/>
    <w:basedOn w:val="Normal"/>
    <w:link w:val="RAN1bullet1Char"/>
    <w:qFormat/>
    <w:rsid w:val="006508A9"/>
    <w:pPr>
      <w:widowControl/>
      <w:numPr>
        <w:numId w:val="8"/>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6508A9"/>
    <w:rPr>
      <w:rFonts w:ascii="Times" w:eastAsia="Batang" w:hAnsi="Times" w:cs="Times New Roman"/>
      <w:kern w:val="0"/>
      <w:sz w:val="20"/>
      <w:szCs w:val="24"/>
      <w:lang w:val="en-GB" w:eastAsia="en-US"/>
    </w:rPr>
  </w:style>
  <w:style w:type="paragraph" w:customStyle="1" w:styleId="RAN1tdoc">
    <w:name w:val="RAN1 tdoc"/>
    <w:basedOn w:val="Normal"/>
    <w:link w:val="RAN1tdocChar"/>
    <w:qFormat/>
    <w:rsid w:val="006508A9"/>
    <w:pPr>
      <w:widowControl/>
      <w:ind w:left="720" w:hanging="720"/>
      <w:jc w:val="left"/>
    </w:pPr>
    <w:rPr>
      <w:rFonts w:ascii="Times" w:eastAsia="Batang" w:hAnsi="Times" w:cs="Times New Roman"/>
      <w:b/>
      <w:color w:val="0000FF"/>
      <w:kern w:val="0"/>
      <w:sz w:val="20"/>
      <w:szCs w:val="24"/>
      <w:u w:val="single" w:color="0000FF"/>
      <w:lang w:val="en-GB" w:eastAsia="en-US"/>
    </w:rPr>
  </w:style>
  <w:style w:type="character" w:customStyle="1" w:styleId="RAN1tdocChar">
    <w:name w:val="RAN1 tdoc Char"/>
    <w:link w:val="RAN1tdoc"/>
    <w:rsid w:val="006508A9"/>
    <w:rPr>
      <w:rFonts w:ascii="Times" w:eastAsia="Batang" w:hAnsi="Times" w:cs="Times New Roman"/>
      <w:b/>
      <w:color w:val="0000FF"/>
      <w:kern w:val="0"/>
      <w:sz w:val="20"/>
      <w:szCs w:val="24"/>
      <w:u w:val="single" w:color="0000FF"/>
      <w:lang w:val="en-GB" w:eastAsia="en-US"/>
    </w:rPr>
  </w:style>
  <w:style w:type="paragraph" w:customStyle="1" w:styleId="RAN1bullet3">
    <w:name w:val="RAN1 bullet3"/>
    <w:basedOn w:val="RAN1bullet2"/>
    <w:link w:val="RAN1bullet3Char"/>
    <w:qFormat/>
    <w:rsid w:val="006508A9"/>
    <w:pPr>
      <w:numPr>
        <w:ilvl w:val="2"/>
        <w:numId w:val="9"/>
      </w:numPr>
    </w:pPr>
  </w:style>
  <w:style w:type="character" w:customStyle="1" w:styleId="RAN1bullet3Char">
    <w:name w:val="RAN1 bullet3 Char"/>
    <w:link w:val="RAN1bullet3"/>
    <w:qFormat/>
    <w:rsid w:val="006508A9"/>
    <w:rPr>
      <w:rFonts w:ascii="Times" w:eastAsia="Batang" w:hAnsi="Times" w:cs="Times New Roman"/>
      <w:kern w:val="0"/>
      <w:sz w:val="20"/>
      <w:szCs w:val="20"/>
      <w:lang w:eastAsia="en-US"/>
    </w:rPr>
  </w:style>
  <w:style w:type="paragraph" w:customStyle="1" w:styleId="Proposal">
    <w:name w:val="Proposal"/>
    <w:basedOn w:val="Normal"/>
    <w:link w:val="ProposalChar"/>
    <w:qFormat/>
    <w:rsid w:val="006508A9"/>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customStyle="1" w:styleId="ProposalChar">
    <w:name w:val="Proposal Char"/>
    <w:link w:val="Proposal"/>
    <w:qFormat/>
    <w:rsid w:val="006508A9"/>
    <w:rPr>
      <w:rFonts w:ascii="Times New Roman" w:hAnsi="Times New Roman" w:cs="Times New Roman"/>
      <w:b/>
      <w:bCs/>
      <w:kern w:val="0"/>
      <w:sz w:val="20"/>
      <w:szCs w:val="20"/>
      <w:lang w:val="en-GB"/>
    </w:rPr>
  </w:style>
  <w:style w:type="paragraph" w:customStyle="1" w:styleId="ZchnZchn">
    <w:name w:val="Zchn Zchn"/>
    <w:rsid w:val="006508A9"/>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508A9"/>
    <w:pPr>
      <w:widowControl/>
      <w:numPr>
        <w:numId w:val="10"/>
      </w:numPr>
      <w:ind w:left="0" w:firstLineChars="0" w:firstLine="0"/>
      <w:contextualSpacing/>
      <w:jc w:val="left"/>
    </w:pPr>
    <w:rPr>
      <w:rFonts w:ascii="Times New Roman" w:hAnsi="Times New Roman" w:cs="Times New Roman"/>
      <w:kern w:val="0"/>
      <w:sz w:val="20"/>
      <w:szCs w:val="24"/>
      <w:lang w:eastAsia="en-US"/>
    </w:rPr>
  </w:style>
  <w:style w:type="character" w:customStyle="1" w:styleId="bulletChar">
    <w:name w:val="bullet Char"/>
    <w:link w:val="bullet"/>
    <w:rsid w:val="006508A9"/>
    <w:rPr>
      <w:rFonts w:ascii="Times New Roman" w:hAnsi="Times New Roman" w:cs="Times New Roman"/>
      <w:kern w:val="0"/>
      <w:sz w:val="20"/>
      <w:szCs w:val="24"/>
      <w:lang w:eastAsia="en-US"/>
    </w:rPr>
  </w:style>
  <w:style w:type="paragraph" w:styleId="TOCHeading">
    <w:name w:val="TOC Heading"/>
    <w:basedOn w:val="Heading1"/>
    <w:next w:val="Normal"/>
    <w:uiPriority w:val="39"/>
    <w:unhideWhenUsed/>
    <w:qFormat/>
    <w:rsid w:val="006508A9"/>
    <w:pPr>
      <w:keepLines/>
      <w:tabs>
        <w:tab w:val="clear" w:pos="0"/>
      </w:tabs>
      <w:spacing w:after="0" w:line="259" w:lineRule="auto"/>
      <w:outlineLvl w:val="9"/>
    </w:pPr>
    <w:rPr>
      <w:rFonts w:ascii="Calibri Light" w:eastAsiaTheme="minorEastAsia" w:hAnsi="Calibri Light"/>
      <w:bCs w:val="0"/>
      <w:color w:val="2F5496"/>
      <w:kern w:val="0"/>
      <w:sz w:val="32"/>
      <w:szCs w:val="32"/>
      <w:lang w:eastAsia="en-US"/>
    </w:rPr>
  </w:style>
  <w:style w:type="paragraph" w:customStyle="1" w:styleId="Comments">
    <w:name w:val="Comments"/>
    <w:basedOn w:val="Normal"/>
    <w:link w:val="CommentsChar"/>
    <w:qFormat/>
    <w:rsid w:val="006508A9"/>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6508A9"/>
    <w:rPr>
      <w:rFonts w:ascii="Arial" w:eastAsia="MS Mincho" w:hAnsi="Arial" w:cs="Times New Roman"/>
      <w:i/>
      <w:kern w:val="0"/>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508A9"/>
    <w:rPr>
      <w:rFonts w:ascii="Times New Roman" w:eastAsia="SimSun" w:hAnsi="Times New Roman" w:cs="Times New Roman"/>
      <w:b/>
      <w:kern w:val="0"/>
      <w:sz w:val="20"/>
      <w:szCs w:val="20"/>
      <w:lang w:val="en-GB" w:eastAsia="en-US"/>
    </w:rPr>
  </w:style>
  <w:style w:type="paragraph" w:customStyle="1" w:styleId="onecomwebmail-msonormal">
    <w:name w:val="onecomwebmail-msonormal"/>
    <w:basedOn w:val="Normal"/>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customStyle="1" w:styleId="text">
    <w:name w:val="text"/>
    <w:basedOn w:val="Normal"/>
    <w:link w:val="textChar"/>
    <w:qFormat/>
    <w:rsid w:val="006508A9"/>
    <w:pPr>
      <w:spacing w:after="240"/>
    </w:pPr>
    <w:rPr>
      <w:rFonts w:ascii="Calibri" w:eastAsia="SimSun" w:hAnsi="Calibri" w:cs="Times New Roman"/>
      <w:sz w:val="24"/>
      <w:szCs w:val="20"/>
    </w:rPr>
  </w:style>
  <w:style w:type="character" w:customStyle="1" w:styleId="textChar">
    <w:name w:val="text Char"/>
    <w:link w:val="text"/>
    <w:rsid w:val="006508A9"/>
    <w:rPr>
      <w:rFonts w:ascii="Calibri" w:eastAsia="SimSun" w:hAnsi="Calibri" w:cs="Times New Roman"/>
      <w:sz w:val="24"/>
      <w:szCs w:val="20"/>
    </w:rPr>
  </w:style>
  <w:style w:type="paragraph" w:customStyle="1" w:styleId="bullet1">
    <w:name w:val="bullet1"/>
    <w:basedOn w:val="text"/>
    <w:link w:val="bullet1Char"/>
    <w:qFormat/>
    <w:rsid w:val="006508A9"/>
    <w:pPr>
      <w:widowControl/>
      <w:numPr>
        <w:ilvl w:val="2"/>
        <w:numId w:val="11"/>
      </w:numPr>
      <w:spacing w:after="0"/>
      <w:ind w:left="720"/>
      <w:jc w:val="left"/>
    </w:pPr>
    <w:rPr>
      <w:szCs w:val="24"/>
      <w:lang w:val="en-GB"/>
    </w:rPr>
  </w:style>
  <w:style w:type="character" w:customStyle="1" w:styleId="bullet1Char">
    <w:name w:val="bullet1 Char"/>
    <w:link w:val="bullet1"/>
    <w:rsid w:val="006508A9"/>
    <w:rPr>
      <w:rFonts w:ascii="Calibri" w:eastAsia="SimSun" w:hAnsi="Calibri" w:cs="Times New Roman"/>
      <w:sz w:val="24"/>
      <w:szCs w:val="24"/>
      <w:lang w:val="en-GB"/>
    </w:rPr>
  </w:style>
  <w:style w:type="paragraph" w:customStyle="1" w:styleId="bullet2">
    <w:name w:val="bullet2"/>
    <w:basedOn w:val="text"/>
    <w:link w:val="bullet2Char"/>
    <w:qFormat/>
    <w:rsid w:val="006508A9"/>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6508A9"/>
    <w:rPr>
      <w:rFonts w:ascii="Times" w:eastAsia="SimSun" w:hAnsi="Times" w:cs="Times New Roman"/>
      <w:sz w:val="24"/>
      <w:szCs w:val="24"/>
      <w:lang w:val="en-GB"/>
    </w:rPr>
  </w:style>
  <w:style w:type="paragraph" w:customStyle="1" w:styleId="bullet3">
    <w:name w:val="bullet3"/>
    <w:basedOn w:val="text"/>
    <w:link w:val="bullet3Char"/>
    <w:qFormat/>
    <w:rsid w:val="006508A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508A9"/>
    <w:rPr>
      <w:rFonts w:ascii="Times" w:eastAsia="Batang" w:hAnsi="Times" w:cs="Times New Roman"/>
      <w:kern w:val="0"/>
      <w:sz w:val="20"/>
      <w:szCs w:val="24"/>
      <w:lang w:val="en-GB" w:eastAsia="en-US"/>
    </w:rPr>
  </w:style>
  <w:style w:type="paragraph" w:customStyle="1" w:styleId="bullet4">
    <w:name w:val="bullet4"/>
    <w:basedOn w:val="text"/>
    <w:qFormat/>
    <w:rsid w:val="006508A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508A9"/>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6508A9"/>
    <w:rPr>
      <w:rFonts w:ascii="Times New Roman" w:eastAsia="Malgun Gothic" w:hAnsi="Times New Roman" w:cs="Batang"/>
      <w:kern w:val="0"/>
      <w:sz w:val="20"/>
      <w:szCs w:val="20"/>
      <w:lang w:val="en-GB" w:eastAsia="en-US"/>
    </w:rPr>
  </w:style>
  <w:style w:type="paragraph" w:customStyle="1" w:styleId="tdoc">
    <w:name w:val="tdoc"/>
    <w:basedOn w:val="Normal"/>
    <w:link w:val="tdocChar"/>
    <w:qFormat/>
    <w:rsid w:val="006508A9"/>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rsid w:val="006508A9"/>
    <w:rPr>
      <w:rFonts w:ascii="Times" w:eastAsia="Batang" w:hAnsi="Times" w:cs="Times New Roman"/>
      <w:kern w:val="0"/>
      <w:sz w:val="20"/>
      <w:szCs w:val="24"/>
      <w:lang w:val="en-GB" w:eastAsia="en-US"/>
    </w:rPr>
  </w:style>
  <w:style w:type="paragraph" w:customStyle="1" w:styleId="maintext">
    <w:name w:val="main text"/>
    <w:basedOn w:val="Normal"/>
    <w:link w:val="maintextChar"/>
    <w:qFormat/>
    <w:rsid w:val="006508A9"/>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508A9"/>
    <w:rPr>
      <w:rFonts w:ascii="Times New Roman" w:eastAsia="Malgun Gothic" w:hAnsi="Times New Roman" w:cs="Times New Roman"/>
      <w:kern w:val="0"/>
      <w:sz w:val="20"/>
      <w:szCs w:val="20"/>
      <w:lang w:val="en-GB" w:eastAsia="ko-KR"/>
    </w:rPr>
  </w:style>
  <w:style w:type="character" w:customStyle="1" w:styleId="NOChar">
    <w:name w:val="NO Char"/>
    <w:link w:val="NO"/>
    <w:rsid w:val="006508A9"/>
    <w:rPr>
      <w:rFonts w:ascii="Times New Roman" w:eastAsia="SimSun" w:hAnsi="Times New Roman" w:cs="Times New Roman"/>
      <w:kern w:val="0"/>
      <w:sz w:val="20"/>
      <w:szCs w:val="20"/>
      <w:lang w:val="en-GB" w:eastAsia="en-US"/>
    </w:rPr>
  </w:style>
  <w:style w:type="table" w:customStyle="1" w:styleId="TableGrid1">
    <w:name w:val="Table Grid1"/>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508A9"/>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41">
    <w:name w:val="标题41"/>
    <w:basedOn w:val="Normal"/>
    <w:next w:val="NormalIndent"/>
    <w:rsid w:val="006508A9"/>
    <w:pPr>
      <w:ind w:firstLine="420"/>
    </w:pPr>
    <w:rPr>
      <w:rFonts w:ascii="Times New Roman" w:hAnsi="Times New Roman" w:cs="Times New Roman"/>
      <w:szCs w:val="20"/>
    </w:rPr>
  </w:style>
  <w:style w:type="paragraph" w:customStyle="1" w:styleId="a2">
    <w:name w:val="表格文字居左"/>
    <w:basedOn w:val="Normal"/>
    <w:next w:val="Normal"/>
    <w:rsid w:val="006508A9"/>
    <w:rPr>
      <w:rFonts w:ascii="Arial" w:hAnsi="Arial" w:cs="SimSun"/>
      <w:szCs w:val="20"/>
    </w:rPr>
  </w:style>
  <w:style w:type="paragraph" w:customStyle="1" w:styleId="z-TopofForm1">
    <w:name w:val="z-Top of Form1"/>
    <w:basedOn w:val="Normal"/>
    <w:next w:val="Normal"/>
    <w:hidden/>
    <w:uiPriority w:val="99"/>
    <w:unhideWhenUsed/>
    <w:rsid w:val="006508A9"/>
    <w:pPr>
      <w:widowControl/>
      <w:pBdr>
        <w:bottom w:val="single" w:sz="6" w:space="1" w:color="auto"/>
      </w:pBdr>
      <w:jc w:val="center"/>
    </w:pPr>
    <w:rPr>
      <w:rFonts w:ascii="Arial" w:hAnsi="Arial" w:cs="Times New Roman"/>
      <w:vanish/>
      <w:kern w:val="0"/>
      <w:sz w:val="16"/>
      <w:szCs w:val="16"/>
    </w:rPr>
  </w:style>
  <w:style w:type="character" w:customStyle="1" w:styleId="z-TopofFormChar">
    <w:name w:val="z-Top of Form Char"/>
    <w:basedOn w:val="DefaultParagraphFont"/>
    <w:link w:val="z-TopofForm"/>
    <w:uiPriority w:val="99"/>
    <w:rsid w:val="006508A9"/>
    <w:rPr>
      <w:rFonts w:ascii="Arial" w:hAnsi="Arial"/>
      <w:vanish/>
      <w:sz w:val="16"/>
      <w:szCs w:val="16"/>
    </w:rPr>
  </w:style>
  <w:style w:type="character" w:customStyle="1" w:styleId="hps">
    <w:name w:val="hps"/>
    <w:basedOn w:val="DefaultParagraphFont"/>
    <w:rsid w:val="006508A9"/>
  </w:style>
  <w:style w:type="paragraph" w:customStyle="1" w:styleId="z-BottomofForm1">
    <w:name w:val="z-Bottom of Form1"/>
    <w:basedOn w:val="Normal"/>
    <w:next w:val="Normal"/>
    <w:hidden/>
    <w:uiPriority w:val="99"/>
    <w:unhideWhenUsed/>
    <w:rsid w:val="006508A9"/>
    <w:pPr>
      <w:widowControl/>
      <w:pBdr>
        <w:top w:val="single" w:sz="6" w:space="1" w:color="auto"/>
      </w:pBdr>
      <w:jc w:val="center"/>
    </w:pPr>
    <w:rPr>
      <w:rFonts w:ascii="Arial" w:hAnsi="Arial" w:cs="Times New Roman"/>
      <w:vanish/>
      <w:kern w:val="0"/>
      <w:sz w:val="16"/>
      <w:szCs w:val="16"/>
    </w:rPr>
  </w:style>
  <w:style w:type="character" w:customStyle="1" w:styleId="z-BottomofFormChar">
    <w:name w:val="z-Bottom of Form Char"/>
    <w:basedOn w:val="DefaultParagraphFont"/>
    <w:link w:val="z-BottomofForm"/>
    <w:uiPriority w:val="99"/>
    <w:rsid w:val="006508A9"/>
    <w:rPr>
      <w:rFonts w:ascii="Arial" w:hAnsi="Arial"/>
      <w:vanish/>
      <w:sz w:val="16"/>
      <w:szCs w:val="16"/>
    </w:rPr>
  </w:style>
  <w:style w:type="paragraph" w:customStyle="1" w:styleId="Date1">
    <w:name w:val="Date1"/>
    <w:basedOn w:val="Normal"/>
    <w:next w:val="Normal"/>
    <w:uiPriority w:val="99"/>
    <w:unhideWhenUsed/>
    <w:rsid w:val="006508A9"/>
    <w:pPr>
      <w:widowControl/>
      <w:spacing w:after="200" w:line="276" w:lineRule="auto"/>
      <w:ind w:leftChars="2500" w:left="100"/>
      <w:jc w:val="left"/>
    </w:pPr>
    <w:rPr>
      <w:rFonts w:ascii="Times New Roman" w:hAnsi="Times New Roman" w:cs="Times New Roman"/>
      <w:kern w:val="0"/>
      <w:sz w:val="20"/>
      <w:szCs w:val="20"/>
    </w:rPr>
  </w:style>
  <w:style w:type="character" w:customStyle="1" w:styleId="DateChar">
    <w:name w:val="Date Char"/>
    <w:basedOn w:val="DefaultParagraphFont"/>
    <w:link w:val="Date"/>
    <w:uiPriority w:val="99"/>
    <w:rsid w:val="006508A9"/>
  </w:style>
  <w:style w:type="paragraph" w:customStyle="1" w:styleId="tablecell">
    <w:name w:val="tablecell"/>
    <w:basedOn w:val="Normal"/>
    <w:qFormat/>
    <w:rsid w:val="006508A9"/>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customStyle="1" w:styleId="shorttext">
    <w:name w:val="short_text"/>
    <w:basedOn w:val="DefaultParagraphFont"/>
    <w:rsid w:val="006508A9"/>
  </w:style>
  <w:style w:type="paragraph" w:customStyle="1" w:styleId="tableheader">
    <w:name w:val="tableheader"/>
    <w:basedOn w:val="Normal"/>
    <w:qFormat/>
    <w:rsid w:val="006508A9"/>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DefaultParagraphFont"/>
    <w:rsid w:val="006508A9"/>
  </w:style>
  <w:style w:type="paragraph" w:customStyle="1" w:styleId="Test">
    <w:name w:val="Test"/>
    <w:basedOn w:val="Normal"/>
    <w:rsid w:val="006508A9"/>
    <w:pPr>
      <w:widowControl/>
      <w:spacing w:before="60" w:after="60" w:line="280" w:lineRule="atLeast"/>
      <w:ind w:left="2160"/>
    </w:pPr>
    <w:rPr>
      <w:rFonts w:ascii="Times New Roman" w:eastAsia="MS Mincho" w:hAnsi="Times New Roman" w:cs="Times New Roman"/>
      <w:kern w:val="0"/>
      <w:sz w:val="20"/>
      <w:szCs w:val="20"/>
      <w:lang w:val="en-GB" w:eastAsia="en-US"/>
    </w:rPr>
  </w:style>
  <w:style w:type="paragraph" w:customStyle="1" w:styleId="Doc-text2">
    <w:name w:val="Doc-text2"/>
    <w:basedOn w:val="Normal"/>
    <w:link w:val="Doc-text2Char"/>
    <w:qFormat/>
    <w:rsid w:val="006508A9"/>
    <w:pPr>
      <w:widowControl/>
      <w:spacing w:after="200" w:line="276" w:lineRule="auto"/>
      <w:jc w:val="left"/>
    </w:pPr>
    <w:rPr>
      <w:rFonts w:ascii="Times New Roman" w:hAnsi="Times New Roman" w:cs="Times New Roman"/>
      <w:kern w:val="0"/>
      <w:sz w:val="20"/>
      <w:szCs w:val="20"/>
    </w:rPr>
  </w:style>
  <w:style w:type="character" w:customStyle="1" w:styleId="Doc-text2Char">
    <w:name w:val="Doc-text2 Char"/>
    <w:link w:val="Doc-text2"/>
    <w:rsid w:val="006508A9"/>
    <w:rPr>
      <w:rFonts w:ascii="Times New Roman" w:hAnsi="Times New Roman" w:cs="Times New Roman"/>
      <w:kern w:val="0"/>
      <w:sz w:val="20"/>
      <w:szCs w:val="20"/>
    </w:rPr>
  </w:style>
  <w:style w:type="paragraph" w:customStyle="1" w:styleId="BodyTextIndent1">
    <w:name w:val="Body Text Indent1"/>
    <w:basedOn w:val="Normal"/>
    <w:next w:val="BodyTextIndent"/>
    <w:link w:val="BodyTextIndentChar"/>
    <w:uiPriority w:val="99"/>
    <w:unhideWhenUsed/>
    <w:rsid w:val="006508A9"/>
    <w:pPr>
      <w:widowControl/>
      <w:spacing w:after="120" w:line="276" w:lineRule="auto"/>
      <w:ind w:left="360"/>
      <w:jc w:val="left"/>
    </w:pPr>
    <w:rPr>
      <w:rFonts w:ascii="Times New Roman" w:hAnsi="Times New Roman" w:cs="Times New Roman"/>
      <w:kern w:val="0"/>
      <w:sz w:val="20"/>
      <w:szCs w:val="20"/>
    </w:rPr>
  </w:style>
  <w:style w:type="character" w:customStyle="1" w:styleId="BodyTextIndentChar">
    <w:name w:val="Body Text Indent Char"/>
    <w:basedOn w:val="DefaultParagraphFont"/>
    <w:link w:val="BodyTextIndent1"/>
    <w:uiPriority w:val="99"/>
    <w:rsid w:val="006508A9"/>
    <w:rPr>
      <w:rFonts w:ascii="Times New Roman" w:hAnsi="Times New Roman" w:cs="Times New Roman"/>
      <w:kern w:val="0"/>
      <w:sz w:val="20"/>
      <w:szCs w:val="20"/>
    </w:rPr>
  </w:style>
  <w:style w:type="paragraph" w:customStyle="1" w:styleId="ordinary-output">
    <w:name w:val="ordinary-output"/>
    <w:basedOn w:val="Normal"/>
    <w:rsid w:val="006508A9"/>
    <w:pPr>
      <w:widowControl/>
      <w:spacing w:before="100" w:beforeAutospacing="1" w:after="100" w:afterAutospacing="1" w:line="322" w:lineRule="atLeast"/>
      <w:jc w:val="left"/>
    </w:pPr>
    <w:rPr>
      <w:rFonts w:ascii="SimSun" w:hAnsi="SimSun" w:cs="SimSun"/>
      <w:color w:val="333333"/>
      <w:kern w:val="0"/>
      <w:sz w:val="26"/>
      <w:szCs w:val="26"/>
    </w:rPr>
  </w:style>
  <w:style w:type="character" w:customStyle="1" w:styleId="ordinary-span-edit2">
    <w:name w:val="ordinary-span-edit2"/>
    <w:basedOn w:val="DefaultParagraphFont"/>
    <w:rsid w:val="006508A9"/>
  </w:style>
  <w:style w:type="character" w:customStyle="1" w:styleId="PLChar">
    <w:name w:val="PL Char"/>
    <w:link w:val="PL"/>
    <w:qFormat/>
    <w:rsid w:val="006508A9"/>
    <w:rPr>
      <w:rFonts w:ascii="Courier New" w:eastAsia="SimSun" w:hAnsi="Courier New" w:cs="Times New Roman"/>
      <w:noProof/>
      <w:kern w:val="0"/>
      <w:sz w:val="16"/>
      <w:szCs w:val="20"/>
      <w:lang w:val="en-GB" w:eastAsia="en-US"/>
    </w:rPr>
  </w:style>
  <w:style w:type="paragraph" w:customStyle="1" w:styleId="3GPPNormalText">
    <w:name w:val="3GPP Normal Text"/>
    <w:basedOn w:val="BodyText"/>
    <w:link w:val="3GPPNormalTextChar"/>
    <w:qFormat/>
    <w:rsid w:val="006508A9"/>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rsid w:val="006508A9"/>
    <w:rPr>
      <w:rFonts w:ascii="Times New Roman" w:eastAsia="MS Mincho" w:hAnsi="Times New Roman" w:cs="Times New Roman"/>
      <w:kern w:val="0"/>
      <w:sz w:val="22"/>
      <w:szCs w:val="24"/>
    </w:rPr>
  </w:style>
  <w:style w:type="paragraph" w:styleId="ListNumber3">
    <w:name w:val="List Number 3"/>
    <w:basedOn w:val="Normal"/>
    <w:rsid w:val="006508A9"/>
    <w:pPr>
      <w:widowControl/>
      <w:numPr>
        <w:numId w:val="12"/>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customStyle="1" w:styleId="1">
    <w:name w:val="网格型1"/>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508A9"/>
    <w:rPr>
      <w:rFonts w:ascii="Times New Roman" w:eastAsia="SimSun" w:hAnsi="Times New Roman" w:cs="Times New Roman"/>
      <w:kern w:val="0"/>
      <w:sz w:val="18"/>
      <w:szCs w:val="20"/>
      <w:lang w:eastAsia="en-US"/>
    </w:rPr>
  </w:style>
  <w:style w:type="paragraph" w:customStyle="1" w:styleId="Subtitle1">
    <w:name w:val="Subtitle1"/>
    <w:basedOn w:val="Normal"/>
    <w:next w:val="Normal"/>
    <w:uiPriority w:val="11"/>
    <w:qFormat/>
    <w:rsid w:val="006508A9"/>
    <w:pPr>
      <w:widowControl/>
      <w:numPr>
        <w:ilvl w:val="1"/>
      </w:numPr>
      <w:snapToGrid w:val="0"/>
      <w:jc w:val="left"/>
    </w:pPr>
    <w:rPr>
      <w:rFonts w:ascii="Calibri Light" w:hAnsi="Calibri Light" w:cs="Times New Roman"/>
      <w:b/>
      <w:i/>
      <w:iCs/>
      <w:color w:val="4472C4"/>
      <w:spacing w:val="15"/>
      <w:kern w:val="0"/>
      <w:sz w:val="20"/>
      <w:szCs w:val="24"/>
    </w:rPr>
  </w:style>
  <w:style w:type="character" w:customStyle="1" w:styleId="SubtitleChar">
    <w:name w:val="Subtitle Char"/>
    <w:basedOn w:val="DefaultParagraphFont"/>
    <w:link w:val="Subtitle"/>
    <w:uiPriority w:val="11"/>
    <w:rsid w:val="006508A9"/>
    <w:rPr>
      <w:rFonts w:ascii="Calibri Light" w:hAnsi="Calibri Light"/>
      <w:b/>
      <w:i/>
      <w:iCs/>
      <w:color w:val="4472C4"/>
      <w:spacing w:val="15"/>
      <w:szCs w:val="24"/>
    </w:rPr>
  </w:style>
  <w:style w:type="table" w:customStyle="1" w:styleId="TableGridLight1">
    <w:name w:val="Table Grid Light1"/>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508A9"/>
  </w:style>
  <w:style w:type="paragraph" w:styleId="Title">
    <w:name w:val="Title"/>
    <w:aliases w:val="Heading 31"/>
    <w:basedOn w:val="Normal"/>
    <w:link w:val="TitleChar1"/>
    <w:qFormat/>
    <w:rsid w:val="006508A9"/>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Char">
    <w:name w:val="标题 Char"/>
    <w:basedOn w:val="DefaultParagraphFont"/>
    <w:uiPriority w:val="10"/>
    <w:rsid w:val="006508A9"/>
    <w:rPr>
      <w:rFonts w:asciiTheme="majorHAnsi" w:eastAsia="SimSun" w:hAnsiTheme="majorHAnsi" w:cstheme="majorBidi"/>
      <w:b/>
      <w:bCs/>
      <w:sz w:val="32"/>
      <w:szCs w:val="32"/>
    </w:rPr>
  </w:style>
  <w:style w:type="character" w:customStyle="1" w:styleId="TitleChar">
    <w:name w:val="Title Char"/>
    <w:aliases w:val="no break Char Car Char,H3 Char Car Char,h3 Char Car Char"/>
    <w:basedOn w:val="DefaultParagraphFont"/>
    <w:uiPriority w:val="10"/>
    <w:rsid w:val="006508A9"/>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6508A9"/>
    <w:rPr>
      <w:rFonts w:ascii="Arial" w:eastAsia="MS Mincho" w:hAnsi="Arial" w:cs="Times New Roman"/>
      <w:b/>
      <w:kern w:val="0"/>
      <w:sz w:val="24"/>
      <w:szCs w:val="20"/>
      <w:lang w:val="de-DE" w:eastAsia="ja-JP"/>
    </w:rPr>
  </w:style>
  <w:style w:type="character" w:customStyle="1" w:styleId="B1Char">
    <w:name w:val="B1 Char"/>
    <w:locked/>
    <w:rsid w:val="006508A9"/>
    <w:rPr>
      <w:rFonts w:ascii="Times New Roman" w:eastAsia="SimSun" w:hAnsi="Times New Roman" w:cs="Times New Roman"/>
      <w:sz w:val="20"/>
      <w:szCs w:val="20"/>
      <w:lang w:val="en-GB"/>
    </w:rPr>
  </w:style>
  <w:style w:type="paragraph" w:customStyle="1" w:styleId="TableText">
    <w:name w:val="TableText"/>
    <w:basedOn w:val="BodyTextIndent"/>
    <w:rsid w:val="006508A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508A9"/>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MS Mincho" w:hAnsi="Arial" w:cs="Arial"/>
      <w:b/>
      <w:kern w:val="0"/>
      <w:sz w:val="28"/>
      <w:szCs w:val="20"/>
      <w:lang w:val="en-GB" w:eastAsia="en-US"/>
    </w:rPr>
  </w:style>
  <w:style w:type="paragraph" w:customStyle="1" w:styleId="TitleText">
    <w:name w:val="Title Text"/>
    <w:basedOn w:val="Normal"/>
    <w:next w:val="Normal"/>
    <w:rsid w:val="006508A9"/>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508A9"/>
    <w:rPr>
      <w:rFonts w:eastAsiaTheme="minorEastAsia"/>
    </w:rPr>
  </w:style>
  <w:style w:type="paragraph" w:customStyle="1" w:styleId="CRfront">
    <w:name w:val="CR_front"/>
    <w:next w:val="Normal"/>
    <w:rsid w:val="006508A9"/>
    <w:rPr>
      <w:rFonts w:ascii="Arial" w:eastAsia="MS Mincho" w:hAnsi="Arial" w:cs="Times New Roman"/>
      <w:kern w:val="0"/>
      <w:sz w:val="20"/>
      <w:szCs w:val="20"/>
      <w:lang w:val="en-GB" w:eastAsia="en-US"/>
    </w:rPr>
  </w:style>
  <w:style w:type="paragraph" w:customStyle="1" w:styleId="berschrift2Head2A2">
    <w:name w:val="Überschrift 2.Head2A.2"/>
    <w:basedOn w:val="Heading1"/>
    <w:next w:val="Normal"/>
    <w:rsid w:val="006508A9"/>
    <w:pPr>
      <w:keepLines/>
      <w:tabs>
        <w:tab w:val="clear" w:pos="0"/>
        <w:tab w:val="num" w:pos="432"/>
      </w:tabs>
      <w:spacing w:before="180" w:after="180"/>
      <w:ind w:left="432" w:hanging="432"/>
      <w:outlineLvl w:val="1"/>
    </w:pPr>
    <w:rPr>
      <w:rFonts w:eastAsia="MS Mincho"/>
      <w:bCs w:val="0"/>
      <w:kern w:val="0"/>
      <w:sz w:val="32"/>
      <w:szCs w:val="20"/>
      <w:lang w:val="en-GB" w:eastAsia="de-DE"/>
    </w:rPr>
  </w:style>
  <w:style w:type="paragraph" w:customStyle="1" w:styleId="berschrift3h3H3Underrubrik2">
    <w:name w:val="Überschrift 3.h3.H3.Underrubrik2"/>
    <w:basedOn w:val="Heading2"/>
    <w:next w:val="Normal"/>
    <w:rsid w:val="006508A9"/>
    <w:pPr>
      <w:keepLines/>
      <w:numPr>
        <w:ilvl w:val="1"/>
      </w:numPr>
      <w:tabs>
        <w:tab w:val="num" w:pos="576"/>
      </w:tabs>
      <w:spacing w:before="120" w:after="180" w:line="240" w:lineRule="auto"/>
      <w:ind w:left="576" w:hanging="576"/>
      <w:outlineLvl w:val="2"/>
    </w:pPr>
    <w:rPr>
      <w:rFonts w:eastAsia="MS Mincho"/>
      <w:sz w:val="28"/>
      <w:szCs w:val="20"/>
      <w:lang w:val="en-GB" w:eastAsia="de-DE"/>
    </w:rPr>
  </w:style>
  <w:style w:type="paragraph" w:customStyle="1" w:styleId="Bullets">
    <w:name w:val="Bullets"/>
    <w:basedOn w:val="BodyText"/>
    <w:rsid w:val="006508A9"/>
    <w:pPr>
      <w:widowControl w:val="0"/>
      <w:spacing w:after="0"/>
      <w:jc w:val="both"/>
    </w:pPr>
    <w:rPr>
      <w:rFonts w:eastAsia="Times New Roman"/>
      <w:color w:val="0000FF"/>
      <w:kern w:val="2"/>
      <w:sz w:val="21"/>
      <w:szCs w:val="20"/>
      <w:lang w:eastAsia="zh-CN"/>
    </w:rPr>
  </w:style>
  <w:style w:type="paragraph" w:customStyle="1" w:styleId="BalloonText1">
    <w:name w:val="Balloon Text1"/>
    <w:basedOn w:val="Normal"/>
    <w:semiHidden/>
    <w:rsid w:val="006508A9"/>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Normal"/>
    <w:rsid w:val="006508A9"/>
    <w:pPr>
      <w:widowControl/>
      <w:spacing w:before="360" w:line="240" w:lineRule="atLeast"/>
      <w:jc w:val="center"/>
    </w:pPr>
    <w:rPr>
      <w:rFonts w:ascii="Times New Roman" w:eastAsia="MS Mincho" w:hAnsi="Times New Roman" w:cs="Times New Roman"/>
      <w:kern w:val="0"/>
      <w:sz w:val="20"/>
      <w:szCs w:val="20"/>
      <w:lang w:eastAsia="ja-JP"/>
    </w:rPr>
  </w:style>
  <w:style w:type="paragraph" w:styleId="BodyTextIndent2">
    <w:name w:val="Body Text Indent 2"/>
    <w:basedOn w:val="Normal"/>
    <w:link w:val="BodyTextIndent2Char"/>
    <w:rsid w:val="006508A9"/>
    <w:pPr>
      <w:widowControl/>
      <w:spacing w:after="180"/>
      <w:ind w:leftChars="100" w:left="200"/>
      <w:jc w:val="left"/>
    </w:pPr>
    <w:rPr>
      <w:rFonts w:ascii="Times New Roman" w:eastAsia="MS Mincho" w:hAnsi="Times New Roman" w:cs="Times New Roman"/>
      <w:kern w:val="0"/>
      <w:sz w:val="20"/>
      <w:szCs w:val="20"/>
      <w:lang w:val="en-GB" w:eastAsia="ja-JP"/>
    </w:rPr>
  </w:style>
  <w:style w:type="character" w:customStyle="1" w:styleId="BodyTextIndent2Char">
    <w:name w:val="Body Text Indent 2 Char"/>
    <w:basedOn w:val="DefaultParagraphFont"/>
    <w:link w:val="BodyTextIndent2"/>
    <w:rsid w:val="006508A9"/>
    <w:rPr>
      <w:rFonts w:ascii="Times New Roman" w:eastAsia="MS Mincho" w:hAnsi="Times New Roman" w:cs="Times New Roman"/>
      <w:kern w:val="0"/>
      <w:sz w:val="20"/>
      <w:szCs w:val="20"/>
      <w:lang w:val="en-GB" w:eastAsia="ja-JP"/>
    </w:rPr>
  </w:style>
  <w:style w:type="paragraph" w:styleId="BodyText2">
    <w:name w:val="Body Text 2"/>
    <w:basedOn w:val="Normal"/>
    <w:link w:val="BodyText2Char"/>
    <w:rsid w:val="006508A9"/>
    <w:pPr>
      <w:widowControl/>
      <w:spacing w:after="180"/>
      <w:jc w:val="left"/>
    </w:pPr>
    <w:rPr>
      <w:rFonts w:ascii="Times New Roman" w:eastAsia="MS Mincho" w:hAnsi="Times New Roman" w:cs="Times New Roman"/>
      <w:i/>
      <w:iCs/>
      <w:kern w:val="0"/>
      <w:sz w:val="20"/>
      <w:szCs w:val="20"/>
      <w:lang w:val="en-GB" w:eastAsia="ja-JP"/>
    </w:rPr>
  </w:style>
  <w:style w:type="character" w:customStyle="1" w:styleId="BodyText2Char">
    <w:name w:val="Body Text 2 Char"/>
    <w:basedOn w:val="DefaultParagraphFont"/>
    <w:link w:val="BodyText2"/>
    <w:rsid w:val="006508A9"/>
    <w:rPr>
      <w:rFonts w:ascii="Times New Roman" w:eastAsia="MS Mincho" w:hAnsi="Times New Roman" w:cs="Times New Roman"/>
      <w:i/>
      <w:iCs/>
      <w:kern w:val="0"/>
      <w:sz w:val="20"/>
      <w:szCs w:val="20"/>
      <w:lang w:val="en-GB" w:eastAsia="ja-JP"/>
    </w:rPr>
  </w:style>
  <w:style w:type="character" w:customStyle="1" w:styleId="ListChar">
    <w:name w:val="List Char"/>
    <w:link w:val="List"/>
    <w:uiPriority w:val="99"/>
    <w:rsid w:val="006508A9"/>
    <w:rPr>
      <w:rFonts w:ascii="Times New Roman" w:eastAsia="KaiTi_GB2312" w:hAnsi="Times New Roman" w:cs="Times New Roman"/>
      <w:kern w:val="28"/>
      <w:sz w:val="28"/>
      <w:szCs w:val="20"/>
    </w:rPr>
  </w:style>
  <w:style w:type="character" w:customStyle="1" w:styleId="List2Char">
    <w:name w:val="List 2 Char"/>
    <w:basedOn w:val="ListChar"/>
    <w:link w:val="List2"/>
    <w:rsid w:val="006508A9"/>
    <w:rPr>
      <w:rFonts w:ascii="Times New Roman" w:eastAsia="SimSun" w:hAnsi="Times New Roman" w:cs="Times New Roman"/>
      <w:kern w:val="0"/>
      <w:sz w:val="20"/>
      <w:szCs w:val="20"/>
      <w:lang w:val="en-GB" w:eastAsia="en-US"/>
    </w:rPr>
  </w:style>
  <w:style w:type="character" w:customStyle="1" w:styleId="List3Char">
    <w:name w:val="List 3 Char"/>
    <w:basedOn w:val="List2Char"/>
    <w:link w:val="List3"/>
    <w:rsid w:val="006508A9"/>
    <w:rPr>
      <w:rFonts w:ascii="Times New Roman" w:eastAsia="SimSun" w:hAnsi="Times New Roman" w:cs="Times New Roman"/>
      <w:kern w:val="0"/>
      <w:sz w:val="20"/>
      <w:szCs w:val="20"/>
      <w:lang w:val="en-GB" w:eastAsia="en-US"/>
    </w:rPr>
  </w:style>
  <w:style w:type="paragraph" w:styleId="ListContinue2">
    <w:name w:val="List Continue 2"/>
    <w:basedOn w:val="Normal"/>
    <w:rsid w:val="006508A9"/>
    <w:pPr>
      <w:widowControl/>
      <w:spacing w:after="180"/>
      <w:ind w:leftChars="400" w:left="850"/>
      <w:jc w:val="left"/>
    </w:pPr>
    <w:rPr>
      <w:rFonts w:ascii="Times New Roman" w:eastAsia="MS Mincho" w:hAnsi="Times New Roman" w:cs="Times New Roman"/>
      <w:kern w:val="0"/>
      <w:sz w:val="20"/>
      <w:szCs w:val="20"/>
      <w:lang w:val="en-GB" w:eastAsia="ja-JP"/>
    </w:rPr>
  </w:style>
  <w:style w:type="paragraph" w:styleId="BodyTextIndent">
    <w:name w:val="Body Text Indent"/>
    <w:basedOn w:val="Normal"/>
    <w:link w:val="BodyTextIndentChar1"/>
    <w:uiPriority w:val="99"/>
    <w:rsid w:val="006508A9"/>
    <w:pPr>
      <w:widowControl/>
      <w:spacing w:after="120"/>
      <w:ind w:left="283"/>
      <w:jc w:val="left"/>
    </w:pPr>
    <w:rPr>
      <w:rFonts w:ascii="Times New Roman" w:hAnsi="Times New Roman" w:cs="Times New Roman"/>
      <w:kern w:val="0"/>
      <w:sz w:val="20"/>
      <w:szCs w:val="20"/>
      <w:lang w:val="en-GB" w:eastAsia="en-US"/>
    </w:rPr>
  </w:style>
  <w:style w:type="character" w:customStyle="1" w:styleId="BodyTextIndentChar1">
    <w:name w:val="Body Text Indent Char1"/>
    <w:basedOn w:val="DefaultParagraphFont"/>
    <w:link w:val="BodyTextIndent"/>
    <w:uiPriority w:val="99"/>
    <w:rsid w:val="006508A9"/>
    <w:rPr>
      <w:rFonts w:ascii="Times New Roman" w:hAnsi="Times New Roman" w:cs="Times New Roman"/>
      <w:kern w:val="0"/>
      <w:sz w:val="20"/>
      <w:szCs w:val="20"/>
      <w:lang w:val="en-GB" w:eastAsia="en-US"/>
    </w:rPr>
  </w:style>
  <w:style w:type="paragraph" w:styleId="BodyTextFirstIndent2">
    <w:name w:val="Body Text First Indent 2"/>
    <w:basedOn w:val="BodyTextIndent"/>
    <w:link w:val="BodyTextFirstIndent2Char"/>
    <w:rsid w:val="006508A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508A9"/>
    <w:rPr>
      <w:rFonts w:ascii="Times New Roman" w:eastAsia="MS Mincho" w:hAnsi="Times New Roman" w:cs="Times New Roman"/>
      <w:kern w:val="0"/>
      <w:sz w:val="20"/>
      <w:szCs w:val="20"/>
      <w:lang w:val="en-GB" w:eastAsia="en-US"/>
    </w:rPr>
  </w:style>
  <w:style w:type="character" w:styleId="PageNumber">
    <w:name w:val="page number"/>
    <w:basedOn w:val="DefaultParagraphFont"/>
    <w:rsid w:val="006508A9"/>
  </w:style>
  <w:style w:type="paragraph" w:customStyle="1" w:styleId="List1">
    <w:name w:val="List 1"/>
    <w:basedOn w:val="Normal"/>
    <w:rsid w:val="006508A9"/>
    <w:pPr>
      <w:widowControl/>
      <w:spacing w:after="120"/>
      <w:ind w:left="568" w:hanging="284"/>
      <w:jc w:val="left"/>
    </w:pPr>
    <w:rPr>
      <w:rFonts w:ascii="Arial" w:eastAsia="MS Mincho" w:hAnsi="Arial" w:cs="Times New Roman"/>
      <w:kern w:val="0"/>
      <w:sz w:val="20"/>
      <w:lang w:val="en-GB" w:eastAsia="ja-JP"/>
    </w:rPr>
  </w:style>
  <w:style w:type="paragraph" w:customStyle="1" w:styleId="assocaitedwith">
    <w:name w:val="assocaited with"/>
    <w:basedOn w:val="Normal"/>
    <w:rsid w:val="006508A9"/>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rsid w:val="006508A9"/>
    <w:rPr>
      <w:b/>
    </w:rPr>
  </w:style>
  <w:style w:type="table" w:styleId="TableClassic2">
    <w:name w:val="Table Classic 2"/>
    <w:basedOn w:val="TableNormal"/>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508A9"/>
    <w:pPr>
      <w:tabs>
        <w:tab w:val="center" w:pos="4160"/>
        <w:tab w:val="right" w:pos="8300"/>
      </w:tabs>
    </w:pPr>
    <w:rPr>
      <w:rFonts w:ascii="Calibri" w:eastAsia="SimSun" w:hAnsi="Calibri" w:cs="Times New Roman"/>
    </w:rPr>
  </w:style>
  <w:style w:type="character" w:customStyle="1" w:styleId="MTDisplayEquationChar">
    <w:name w:val="MTDisplayEquation Char"/>
    <w:basedOn w:val="DefaultParagraphFont"/>
    <w:link w:val="MTDisplayEquation"/>
    <w:rsid w:val="006508A9"/>
    <w:rPr>
      <w:rFonts w:ascii="Calibri" w:eastAsia="SimSun" w:hAnsi="Calibri" w:cs="Times New Roman"/>
    </w:rPr>
  </w:style>
  <w:style w:type="paragraph" w:customStyle="1" w:styleId="00BodyText">
    <w:name w:val="00 BodyText"/>
    <w:basedOn w:val="Normal"/>
    <w:rsid w:val="006508A9"/>
    <w:pPr>
      <w:widowControl/>
      <w:spacing w:after="220"/>
      <w:jc w:val="left"/>
    </w:pPr>
    <w:rPr>
      <w:rFonts w:ascii="Arial" w:eastAsia="SimSun" w:hAnsi="Arial" w:cs="Times New Roman"/>
      <w:kern w:val="0"/>
      <w:sz w:val="22"/>
      <w:szCs w:val="24"/>
      <w:lang w:eastAsia="en-US"/>
    </w:rPr>
  </w:style>
  <w:style w:type="paragraph" w:customStyle="1" w:styleId="a3">
    <w:name w:val="样式 正文"/>
    <w:basedOn w:val="Normal"/>
    <w:link w:val="Char0"/>
    <w:rsid w:val="006508A9"/>
    <w:pPr>
      <w:ind w:firstLineChars="200" w:firstLine="420"/>
    </w:pPr>
    <w:rPr>
      <w:rFonts w:ascii="Times New Roman" w:eastAsia="SimSun" w:hAnsi="Times New Roman" w:cs="SimSun"/>
      <w:szCs w:val="20"/>
    </w:rPr>
  </w:style>
  <w:style w:type="character" w:customStyle="1" w:styleId="Char0">
    <w:name w:val="样式 正文 Char"/>
    <w:basedOn w:val="DefaultParagraphFont"/>
    <w:link w:val="a3"/>
    <w:rsid w:val="006508A9"/>
    <w:rPr>
      <w:rFonts w:ascii="Times New Roman" w:eastAsia="SimSun" w:hAnsi="Times New Roman" w:cs="SimSun"/>
      <w:szCs w:val="20"/>
    </w:rPr>
  </w:style>
  <w:style w:type="paragraph" w:customStyle="1" w:styleId="a4">
    <w:name w:val="公式"/>
    <w:basedOn w:val="Normal"/>
    <w:rsid w:val="006508A9"/>
    <w:pPr>
      <w:ind w:firstLine="420"/>
      <w:jc w:val="right"/>
    </w:pPr>
    <w:rPr>
      <w:rFonts w:ascii="Times New Roman" w:eastAsia="SimSun" w:hAnsi="Times New Roman" w:cs="SimSun"/>
      <w:szCs w:val="20"/>
    </w:rPr>
  </w:style>
  <w:style w:type="paragraph" w:customStyle="1" w:styleId="Normal9pointspacing">
    <w:name w:val="Normal 9 point spacing"/>
    <w:basedOn w:val="BodyText"/>
    <w:link w:val="Normal9pointspacingChar"/>
    <w:qFormat/>
    <w:rsid w:val="006508A9"/>
    <w:pPr>
      <w:spacing w:before="180" w:after="60"/>
      <w:jc w:val="both"/>
    </w:pPr>
    <w:rPr>
      <w:rFonts w:eastAsia="MS Mincho"/>
      <w:sz w:val="20"/>
      <w:lang w:val="en-GB"/>
    </w:rPr>
  </w:style>
  <w:style w:type="character" w:customStyle="1" w:styleId="Normal9pointspacingChar">
    <w:name w:val="Normal 9 point spacing Char"/>
    <w:link w:val="Normal9pointspacing"/>
    <w:rsid w:val="006508A9"/>
    <w:rPr>
      <w:rFonts w:ascii="Times New Roman" w:eastAsia="MS Mincho" w:hAnsi="Times New Roman" w:cs="Times New Roman"/>
      <w:kern w:val="0"/>
      <w:sz w:val="20"/>
      <w:szCs w:val="24"/>
      <w:lang w:val="en-GB" w:eastAsia="en-US"/>
    </w:rPr>
  </w:style>
  <w:style w:type="paragraph" w:customStyle="1" w:styleId="Doc-title">
    <w:name w:val="Doc-title"/>
    <w:basedOn w:val="Normal"/>
    <w:link w:val="Doc-titleChar"/>
    <w:qFormat/>
    <w:rsid w:val="006508A9"/>
    <w:pPr>
      <w:widowControl/>
      <w:spacing w:before="60"/>
      <w:ind w:left="1259" w:hanging="1259"/>
      <w:jc w:val="left"/>
    </w:pPr>
    <w:rPr>
      <w:rFonts w:ascii="Arial" w:eastAsia="SimSun" w:hAnsi="Arial" w:cs="Arial"/>
      <w:kern w:val="0"/>
      <w:sz w:val="20"/>
      <w:szCs w:val="20"/>
    </w:rPr>
  </w:style>
  <w:style w:type="paragraph" w:customStyle="1" w:styleId="3GPPHeader">
    <w:name w:val="3GPP_Header"/>
    <w:basedOn w:val="Normal"/>
    <w:qFormat/>
    <w:rsid w:val="006508A9"/>
    <w:pPr>
      <w:widowControl/>
      <w:tabs>
        <w:tab w:val="left" w:pos="1701"/>
        <w:tab w:val="right" w:pos="9639"/>
      </w:tabs>
      <w:spacing w:after="240" w:line="259" w:lineRule="auto"/>
      <w:jc w:val="left"/>
    </w:pPr>
    <w:rPr>
      <w:rFonts w:ascii="Calibri" w:eastAsia="Calibri" w:hAnsi="Calibri" w:cs="Times New Roman"/>
      <w:b/>
      <w:kern w:val="0"/>
      <w:sz w:val="24"/>
      <w:lang w:eastAsia="en-US"/>
    </w:rPr>
  </w:style>
  <w:style w:type="paragraph" w:customStyle="1" w:styleId="Observation">
    <w:name w:val="Observation"/>
    <w:basedOn w:val="Proposal"/>
    <w:qFormat/>
    <w:rsid w:val="006508A9"/>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references0">
    <w:name w:val="references"/>
    <w:rsid w:val="006508A9"/>
    <w:pPr>
      <w:numPr>
        <w:numId w:val="14"/>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IndexHeading1">
    <w:name w:val="Index Heading1"/>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paragraph" w:customStyle="1" w:styleId="BodyTextIndent31">
    <w:name w:val="Body Text Indent 31"/>
    <w:basedOn w:val="Normal"/>
    <w:next w:val="BodyTextIndent3"/>
    <w:rsid w:val="006508A9"/>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paragraph" w:customStyle="1" w:styleId="numberedlist0">
    <w:name w:val="numbered list"/>
    <w:basedOn w:val="ListBullet"/>
    <w:rsid w:val="006508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6508A9"/>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tabletext0">
    <w:name w:val="table text"/>
    <w:basedOn w:val="Normal"/>
    <w:next w:val="table"/>
    <w:rsid w:val="006508A9"/>
    <w:pPr>
      <w:widowControl/>
      <w:overflowPunct w:val="0"/>
      <w:autoSpaceDE w:val="0"/>
      <w:autoSpaceDN w:val="0"/>
      <w:adjustRightInd w:val="0"/>
      <w:jc w:val="left"/>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Normal"/>
    <w:next w:val="Normal"/>
    <w:rsid w:val="006508A9"/>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Normal"/>
    <w:rsid w:val="006508A9"/>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berschrift1H1">
    <w:name w:val="Überschrift 1.H1"/>
    <w:basedOn w:val="Normal"/>
    <w:next w:val="Normal"/>
    <w:rsid w:val="006508A9"/>
    <w:pPr>
      <w:keepNext/>
      <w:keepLines/>
      <w:widowControl/>
      <w:numPr>
        <w:numId w:val="18"/>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6508A9"/>
    <w:pPr>
      <w:widowControl/>
      <w:numPr>
        <w:numId w:val="15"/>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508A9"/>
    <w:pPr>
      <w:widowControl/>
      <w:numPr>
        <w:numId w:val="16"/>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6508A9"/>
    <w:pPr>
      <w:widowControl/>
      <w:numPr>
        <w:numId w:val="17"/>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6508A9"/>
    <w:pPr>
      <w:numPr>
        <w:numId w:val="19"/>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Heading1"/>
    <w:next w:val="Normal"/>
    <w:autoRedefine/>
    <w:rsid w:val="006508A9"/>
    <w:pPr>
      <w:numPr>
        <w:numId w:val="20"/>
      </w:numPr>
      <w:tabs>
        <w:tab w:val="clear" w:pos="0"/>
      </w:tabs>
      <w:overflowPunct w:val="0"/>
      <w:autoSpaceDE w:val="0"/>
      <w:autoSpaceDN w:val="0"/>
      <w:adjustRightInd w:val="0"/>
      <w:spacing w:after="0"/>
      <w:textAlignment w:val="baseline"/>
    </w:pPr>
    <w:rPr>
      <w:rFonts w:eastAsiaTheme="minorEastAsia"/>
      <w:b/>
      <w:bCs w:val="0"/>
      <w:noProof/>
      <w:sz w:val="24"/>
      <w:szCs w:val="20"/>
      <w:lang w:eastAsia="zh-CN"/>
    </w:rPr>
  </w:style>
  <w:style w:type="paragraph" w:customStyle="1" w:styleId="Meetingcaption">
    <w:name w:val="Meeting caption"/>
    <w:basedOn w:val="Normal"/>
    <w:rsid w:val="006508A9"/>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snapToGrid w:val="0"/>
      <w:kern w:val="0"/>
      <w:sz w:val="22"/>
      <w:szCs w:val="20"/>
      <w:lang w:val="fr-FR" w:eastAsia="en-GB"/>
    </w:rPr>
  </w:style>
  <w:style w:type="paragraph" w:customStyle="1" w:styleId="para">
    <w:name w:val="para"/>
    <w:basedOn w:val="Normal"/>
    <w:rsid w:val="006508A9"/>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ell">
    <w:name w:val="Cell"/>
    <w:basedOn w:val="Normal"/>
    <w:rsid w:val="006508A9"/>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Normal"/>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1">
    <w:name w:val="b1"/>
    <w:basedOn w:val="Normal"/>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CharCharCharChar">
    <w:name w:val="Char Char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h4CharChar">
    <w:name w:val="h4 Char Char"/>
    <w:rsid w:val="006508A9"/>
    <w:rPr>
      <w:rFonts w:ascii="Arial" w:hAnsi="Arial"/>
      <w:sz w:val="24"/>
      <w:lang w:val="en-GB" w:eastAsia="ja-JP" w:bidi="ar-SA"/>
    </w:rPr>
  </w:style>
  <w:style w:type="paragraph" w:customStyle="1" w:styleId="NormalAfter3pt">
    <w:name w:val="Normal + After:  3 pt"/>
    <w:basedOn w:val="Normal"/>
    <w:rsid w:val="006508A9"/>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customStyle="1" w:styleId="CharChar5">
    <w:name w:val="Char Char5"/>
    <w:semiHidden/>
    <w:rsid w:val="006508A9"/>
    <w:rPr>
      <w:rFonts w:ascii="Times New Roman" w:hAnsi="Times New Roman"/>
      <w:lang w:eastAsia="en-US"/>
    </w:rPr>
  </w:style>
  <w:style w:type="paragraph" w:customStyle="1" w:styleId="CharChar3CharCharCharCharCharChar">
    <w:name w:val="Char Char3 Char Char Char Char Char Char"/>
    <w:semiHidden/>
    <w:rsid w:val="006508A9"/>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TableCell0">
    <w:name w:val="Table Cell"/>
    <w:basedOn w:val="TAC"/>
    <w:link w:val="TableCellChar"/>
    <w:qFormat/>
    <w:rsid w:val="006508A9"/>
    <w:pPr>
      <w:textAlignment w:val="auto"/>
    </w:pPr>
    <w:rPr>
      <w:lang w:val="en-US" w:eastAsia="zh-CN"/>
    </w:rPr>
  </w:style>
  <w:style w:type="character" w:customStyle="1" w:styleId="TableCellChar">
    <w:name w:val="Table Cell Char"/>
    <w:link w:val="TableCell0"/>
    <w:rsid w:val="006508A9"/>
    <w:rPr>
      <w:rFonts w:ascii="Arial" w:hAnsi="Arial" w:cs="Times New Roman"/>
      <w:kern w:val="0"/>
      <w:sz w:val="18"/>
      <w:szCs w:val="20"/>
    </w:rPr>
  </w:style>
  <w:style w:type="paragraph" w:customStyle="1" w:styleId="CharCharCharCharCharChar1">
    <w:name w:val="Char Char Char Char Char Char1"/>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Normal"/>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character" w:customStyle="1" w:styleId="opdicttext22">
    <w:name w:val="op_dict_text22"/>
    <w:basedOn w:val="DefaultParagraphFont"/>
    <w:rsid w:val="006508A9"/>
  </w:style>
  <w:style w:type="character" w:customStyle="1" w:styleId="def">
    <w:name w:val="def"/>
    <w:basedOn w:val="DefaultParagraphFont"/>
    <w:rsid w:val="006508A9"/>
  </w:style>
  <w:style w:type="paragraph" w:customStyle="1" w:styleId="Normalwithindent">
    <w:name w:val="Normal with indent"/>
    <w:basedOn w:val="Normal"/>
    <w:link w:val="NormalwithindentChar"/>
    <w:qFormat/>
    <w:rsid w:val="006508A9"/>
    <w:pPr>
      <w:widowControl/>
      <w:spacing w:before="120" w:after="120" w:line="336" w:lineRule="auto"/>
      <w:ind w:firstLine="397"/>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508A9"/>
    <w:rPr>
      <w:rFonts w:ascii="Times New Roman" w:eastAsia="Malgun Gothic" w:hAnsi="Times New Roman" w:cs="Times New Roman"/>
      <w:kern w:val="0"/>
      <w:sz w:val="20"/>
      <w:szCs w:val="20"/>
      <w:lang w:val="en-GB"/>
    </w:rPr>
  </w:style>
  <w:style w:type="paragraph" w:styleId="NoSpacing">
    <w:name w:val="No Spacing"/>
    <w:uiPriority w:val="1"/>
    <w:qFormat/>
    <w:rsid w:val="006508A9"/>
    <w:rPr>
      <w:rFonts w:ascii="Calibri" w:eastAsia="SimSun" w:hAnsi="Calibri" w:cs="Times New Roman"/>
      <w:kern w:val="0"/>
      <w:sz w:val="22"/>
    </w:rPr>
  </w:style>
  <w:style w:type="character" w:customStyle="1" w:styleId="high-light-bg4">
    <w:name w:val="high-light-bg4"/>
    <w:basedOn w:val="DefaultParagraphFont"/>
    <w:rsid w:val="006508A9"/>
  </w:style>
  <w:style w:type="character" w:customStyle="1" w:styleId="TitleChar2">
    <w:name w:val="Title Char2"/>
    <w:basedOn w:val="DefaultParagraphFont"/>
    <w:uiPriority w:val="10"/>
    <w:locked/>
    <w:rsid w:val="006508A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508A9"/>
    <w:pPr>
      <w:tabs>
        <w:tab w:val="num" w:pos="360"/>
      </w:tabs>
      <w:spacing w:before="360" w:after="240"/>
      <w:ind w:left="360" w:hanging="360"/>
      <w:outlineLvl w:val="9"/>
    </w:pPr>
    <w:rPr>
      <w:rFonts w:ascii="Times New Roman" w:hAnsi="Times New Roman"/>
      <w:bCs w:val="0"/>
      <w:sz w:val="32"/>
      <w:szCs w:val="20"/>
      <w:lang w:val="en-GB"/>
    </w:rPr>
  </w:style>
  <w:style w:type="paragraph" w:customStyle="1" w:styleId="lptext">
    <w:name w:val="lˆptext"/>
    <w:basedOn w:val="Normal"/>
    <w:rsid w:val="006508A9"/>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Normal"/>
    <w:rsid w:val="006508A9"/>
    <w:pPr>
      <w:widowControl/>
      <w:numPr>
        <w:numId w:val="21"/>
      </w:numPr>
      <w:spacing w:after="180"/>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ListBullet"/>
    <w:next w:val="BodyText"/>
    <w:rsid w:val="006508A9"/>
    <w:pPr>
      <w:spacing w:after="240"/>
      <w:ind w:left="714" w:hanging="357"/>
    </w:pPr>
    <w:rPr>
      <w:rFonts w:ascii="Arial" w:eastAsia="MS Gothic" w:hAnsi="Arial"/>
      <w:sz w:val="24"/>
      <w:lang w:eastAsia="ja-JP"/>
    </w:rPr>
  </w:style>
  <w:style w:type="paragraph" w:styleId="BodyText3">
    <w:name w:val="Body Text 3"/>
    <w:basedOn w:val="Normal"/>
    <w:link w:val="BodyText3Char"/>
    <w:rsid w:val="006508A9"/>
    <w:pPr>
      <w:widowControl/>
    </w:pPr>
    <w:rPr>
      <w:rFonts w:ascii="Times New Roman" w:eastAsia="MS Gothic" w:hAnsi="Times New Roman" w:cs="Times New Roman"/>
      <w:kern w:val="0"/>
      <w:sz w:val="24"/>
      <w:szCs w:val="20"/>
      <w:lang w:val="en-GB" w:eastAsia="ja-JP"/>
    </w:rPr>
  </w:style>
  <w:style w:type="character" w:customStyle="1" w:styleId="BodyText3Char">
    <w:name w:val="Body Text 3 Char"/>
    <w:basedOn w:val="DefaultParagraphFont"/>
    <w:link w:val="BodyText3"/>
    <w:rsid w:val="006508A9"/>
    <w:rPr>
      <w:rFonts w:ascii="Times New Roman" w:eastAsia="MS Gothic" w:hAnsi="Times New Roman" w:cs="Times New Roman"/>
      <w:kern w:val="0"/>
      <w:sz w:val="24"/>
      <w:szCs w:val="20"/>
      <w:lang w:val="en-GB" w:eastAsia="ja-JP"/>
    </w:rPr>
  </w:style>
  <w:style w:type="paragraph" w:customStyle="1" w:styleId="TableText1">
    <w:name w:val="Table_Text"/>
    <w:basedOn w:val="Normal"/>
    <w:rsid w:val="006508A9"/>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shortcode">
    <w:name w:val="shortcode"/>
    <w:basedOn w:val="BodyText"/>
    <w:rsid w:val="006508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6508A9"/>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5">
    <w:name w:val="図表番号 (文字)"/>
    <w:aliases w:val="cap (文字),cap Char (文字) (文字)1"/>
    <w:rsid w:val="006508A9"/>
    <w:rPr>
      <w:rFonts w:eastAsia="MS Gothic"/>
      <w:b/>
      <w:noProof w:val="0"/>
      <w:kern w:val="2"/>
      <w:sz w:val="24"/>
      <w:lang w:val="en-GB"/>
    </w:rPr>
  </w:style>
  <w:style w:type="paragraph" w:customStyle="1" w:styleId="Normal1CharChar">
    <w:name w:val="Normal1 Char Char"/>
    <w:rsid w:val="006508A9"/>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rsid w:val="006508A9"/>
    <w:pPr>
      <w:keepNext/>
      <w:tabs>
        <w:tab w:val="num" w:pos="851"/>
      </w:tabs>
      <w:autoSpaceDE w:val="0"/>
      <w:autoSpaceDN w:val="0"/>
      <w:adjustRightInd w:val="0"/>
      <w:spacing w:before="60" w:after="60"/>
      <w:ind w:left="851" w:hanging="851"/>
      <w:jc w:val="both"/>
    </w:pPr>
    <w:rPr>
      <w:rFonts w:ascii="Arial" w:eastAsia="SimSun"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6508A9"/>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rPr>
  </w:style>
  <w:style w:type="paragraph" w:customStyle="1" w:styleId="81">
    <w:name w:val="表 (赤)  81"/>
    <w:basedOn w:val="Normal"/>
    <w:uiPriority w:val="34"/>
    <w:qFormat/>
    <w:rsid w:val="006508A9"/>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6508A9"/>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6508A9"/>
    <w:rPr>
      <w:rFonts w:ascii="Arial" w:eastAsia="SimSun" w:hAnsi="Arial" w:cs="Arial"/>
      <w:kern w:val="0"/>
      <w:sz w:val="20"/>
      <w:szCs w:val="20"/>
    </w:rPr>
  </w:style>
  <w:style w:type="paragraph" w:customStyle="1" w:styleId="msonormal0">
    <w:name w:val="msonormal"/>
    <w:basedOn w:val="Normal"/>
    <w:rsid w:val="006508A9"/>
    <w:pPr>
      <w:widowControl/>
      <w:spacing w:before="100" w:beforeAutospacing="1" w:after="100" w:afterAutospacing="1"/>
      <w:jc w:val="left"/>
    </w:pPr>
    <w:rPr>
      <w:rFonts w:ascii="SimSun" w:eastAsia="SimSun" w:hAnsi="SimSun" w:cs="SimSun"/>
      <w:kern w:val="0"/>
      <w:sz w:val="24"/>
      <w:szCs w:val="24"/>
    </w:rPr>
  </w:style>
  <w:style w:type="paragraph" w:customStyle="1" w:styleId="font5">
    <w:name w:val="font5"/>
    <w:basedOn w:val="Normal"/>
    <w:rsid w:val="006508A9"/>
    <w:pPr>
      <w:widowControl/>
      <w:spacing w:before="100" w:beforeAutospacing="1" w:after="100" w:afterAutospacing="1"/>
      <w:jc w:val="left"/>
    </w:pPr>
    <w:rPr>
      <w:rFonts w:ascii="DengXian" w:eastAsia="DengXian" w:hAnsi="DengXian" w:cs="SimSun"/>
      <w:kern w:val="0"/>
      <w:sz w:val="18"/>
      <w:szCs w:val="18"/>
    </w:rPr>
  </w:style>
  <w:style w:type="paragraph" w:customStyle="1" w:styleId="xl65">
    <w:name w:val="xl65"/>
    <w:basedOn w:val="Normal"/>
    <w:rsid w:val="006508A9"/>
    <w:pPr>
      <w:widowControl/>
      <w:spacing w:before="100" w:beforeAutospacing="1" w:after="100" w:afterAutospacing="1"/>
      <w:jc w:val="center"/>
    </w:pPr>
    <w:rPr>
      <w:rFonts w:ascii="SimSun" w:eastAsia="SimSun" w:hAnsi="SimSun" w:cs="SimSun"/>
      <w:kern w:val="0"/>
      <w:sz w:val="16"/>
      <w:szCs w:val="16"/>
    </w:rPr>
  </w:style>
  <w:style w:type="paragraph" w:customStyle="1" w:styleId="xl66">
    <w:name w:val="xl66"/>
    <w:basedOn w:val="Normal"/>
    <w:rsid w:val="006508A9"/>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67">
    <w:name w:val="xl67"/>
    <w:basedOn w:val="Normal"/>
    <w:rsid w:val="006508A9"/>
    <w:pPr>
      <w:widowControl/>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68">
    <w:name w:val="xl68"/>
    <w:basedOn w:val="Normal"/>
    <w:rsid w:val="006508A9"/>
    <w:pPr>
      <w:widowControl/>
      <w:spacing w:before="100" w:beforeAutospacing="1" w:after="100" w:afterAutospacing="1"/>
      <w:jc w:val="center"/>
    </w:pPr>
    <w:rPr>
      <w:rFonts w:ascii="SimSun" w:eastAsia="SimSun" w:hAnsi="SimSun" w:cs="SimSun"/>
      <w:kern w:val="0"/>
      <w:sz w:val="15"/>
      <w:szCs w:val="15"/>
    </w:rPr>
  </w:style>
  <w:style w:type="paragraph" w:customStyle="1" w:styleId="xl69">
    <w:name w:val="xl69"/>
    <w:basedOn w:val="Normal"/>
    <w:rsid w:val="006508A9"/>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70">
    <w:name w:val="xl70"/>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71">
    <w:name w:val="xl71"/>
    <w:basedOn w:val="Normal"/>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72">
    <w:name w:val="xl72"/>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73">
    <w:name w:val="xl73"/>
    <w:basedOn w:val="Normal"/>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4">
    <w:name w:val="xl74"/>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5">
    <w:name w:val="xl75"/>
    <w:basedOn w:val="Normal"/>
    <w:rsid w:val="006508A9"/>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6">
    <w:name w:val="xl76"/>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kern w:val="0"/>
      <w:sz w:val="16"/>
      <w:szCs w:val="16"/>
    </w:rPr>
  </w:style>
  <w:style w:type="paragraph" w:customStyle="1" w:styleId="xl77">
    <w:name w:val="xl77"/>
    <w:basedOn w:val="Normal"/>
    <w:rsid w:val="006508A9"/>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8">
    <w:name w:val="xl78"/>
    <w:basedOn w:val="Normal"/>
    <w:rsid w:val="006508A9"/>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79">
    <w:name w:val="xl79"/>
    <w:basedOn w:val="Normal"/>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80">
    <w:name w:val="xl80"/>
    <w:basedOn w:val="Normal"/>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81">
    <w:name w:val="xl81"/>
    <w:basedOn w:val="Normal"/>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2">
    <w:name w:val="xl82"/>
    <w:basedOn w:val="Normal"/>
    <w:rsid w:val="006508A9"/>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3">
    <w:name w:val="xl83"/>
    <w:basedOn w:val="Normal"/>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84">
    <w:name w:val="xl84"/>
    <w:basedOn w:val="Normal"/>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85">
    <w:name w:val="xl85"/>
    <w:basedOn w:val="Normal"/>
    <w:rsid w:val="006508A9"/>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86">
    <w:name w:val="xl86"/>
    <w:basedOn w:val="Normal"/>
    <w:rsid w:val="006508A9"/>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87">
    <w:name w:val="xl87"/>
    <w:basedOn w:val="Normal"/>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8">
    <w:name w:val="xl88"/>
    <w:basedOn w:val="Normal"/>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9">
    <w:name w:val="xl89"/>
    <w:basedOn w:val="Normal"/>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90">
    <w:name w:val="xl90"/>
    <w:basedOn w:val="Normal"/>
    <w:rsid w:val="006508A9"/>
    <w:pPr>
      <w:widowControl/>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91">
    <w:name w:val="xl91"/>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92">
    <w:name w:val="xl92"/>
    <w:basedOn w:val="Normal"/>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SimSun" w:eastAsia="SimSun" w:hAnsi="SimSun" w:cs="SimSun"/>
      <w:kern w:val="0"/>
      <w:sz w:val="16"/>
      <w:szCs w:val="16"/>
    </w:rPr>
  </w:style>
  <w:style w:type="paragraph" w:customStyle="1" w:styleId="xl93">
    <w:name w:val="xl93"/>
    <w:basedOn w:val="Normal"/>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kern w:val="0"/>
      <w:sz w:val="16"/>
      <w:szCs w:val="16"/>
    </w:rPr>
  </w:style>
  <w:style w:type="paragraph" w:customStyle="1" w:styleId="xl94">
    <w:name w:val="xl94"/>
    <w:basedOn w:val="Normal"/>
    <w:rsid w:val="006508A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95">
    <w:name w:val="xl95"/>
    <w:basedOn w:val="Normal"/>
    <w:rsid w:val="006508A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96">
    <w:name w:val="xl96"/>
    <w:basedOn w:val="Normal"/>
    <w:rsid w:val="006508A9"/>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97">
    <w:name w:val="xl97"/>
    <w:basedOn w:val="Normal"/>
    <w:rsid w:val="006508A9"/>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98">
    <w:name w:val="xl98"/>
    <w:basedOn w:val="Normal"/>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99">
    <w:name w:val="xl99"/>
    <w:basedOn w:val="Normal"/>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00">
    <w:name w:val="xl100"/>
    <w:basedOn w:val="Normal"/>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01">
    <w:name w:val="xl101"/>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SimSun" w:eastAsia="SimSun" w:hAnsi="SimSun" w:cs="SimSun"/>
      <w:kern w:val="0"/>
      <w:sz w:val="16"/>
      <w:szCs w:val="16"/>
    </w:rPr>
  </w:style>
  <w:style w:type="paragraph" w:customStyle="1" w:styleId="xl102">
    <w:name w:val="xl102"/>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SimSun" w:eastAsia="SimSun" w:hAnsi="SimSun" w:cs="SimSun"/>
      <w:kern w:val="0"/>
      <w:sz w:val="16"/>
      <w:szCs w:val="16"/>
    </w:rPr>
  </w:style>
  <w:style w:type="paragraph" w:customStyle="1" w:styleId="xl103">
    <w:name w:val="xl103"/>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04">
    <w:name w:val="xl104"/>
    <w:basedOn w:val="Normal"/>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05">
    <w:name w:val="xl105"/>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06">
    <w:name w:val="xl106"/>
    <w:basedOn w:val="Normal"/>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SimSun" w:eastAsia="SimSun" w:hAnsi="SimSun" w:cs="SimSun"/>
      <w:kern w:val="0"/>
      <w:sz w:val="16"/>
      <w:szCs w:val="16"/>
    </w:rPr>
  </w:style>
  <w:style w:type="paragraph" w:customStyle="1" w:styleId="xl107">
    <w:name w:val="xl107"/>
    <w:basedOn w:val="Normal"/>
    <w:rsid w:val="006508A9"/>
    <w:pPr>
      <w:widowControl/>
      <w:pBdr>
        <w:left w:val="single" w:sz="4" w:space="0" w:color="auto"/>
        <w:right w:val="single" w:sz="4" w:space="0" w:color="auto"/>
      </w:pBdr>
      <w:shd w:val="clear" w:color="000000" w:fill="D9E1F2"/>
      <w:spacing w:before="100" w:beforeAutospacing="1" w:after="100" w:afterAutospacing="1"/>
      <w:jc w:val="left"/>
    </w:pPr>
    <w:rPr>
      <w:rFonts w:ascii="SimSun" w:eastAsia="SimSun" w:hAnsi="SimSun" w:cs="SimSun"/>
      <w:kern w:val="0"/>
      <w:sz w:val="16"/>
      <w:szCs w:val="16"/>
    </w:rPr>
  </w:style>
  <w:style w:type="paragraph" w:customStyle="1" w:styleId="xl108">
    <w:name w:val="xl108"/>
    <w:basedOn w:val="Normal"/>
    <w:rsid w:val="006508A9"/>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109">
    <w:name w:val="xl109"/>
    <w:basedOn w:val="Normal"/>
    <w:rsid w:val="006508A9"/>
    <w:pPr>
      <w:widowControl/>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110">
    <w:name w:val="xl110"/>
    <w:basedOn w:val="Normal"/>
    <w:rsid w:val="006508A9"/>
    <w:pPr>
      <w:widowControl/>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111">
    <w:name w:val="xl111"/>
    <w:basedOn w:val="Normal"/>
    <w:rsid w:val="006508A9"/>
    <w:pPr>
      <w:widowControl/>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112">
    <w:name w:val="xl112"/>
    <w:basedOn w:val="Normal"/>
    <w:rsid w:val="006508A9"/>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13">
    <w:name w:val="xl113"/>
    <w:basedOn w:val="Normal"/>
    <w:rsid w:val="006508A9"/>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14">
    <w:name w:val="xl114"/>
    <w:basedOn w:val="Normal"/>
    <w:rsid w:val="006508A9"/>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15">
    <w:name w:val="xl115"/>
    <w:basedOn w:val="Normal"/>
    <w:rsid w:val="006508A9"/>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16">
    <w:name w:val="xl116"/>
    <w:basedOn w:val="Normal"/>
    <w:rsid w:val="006508A9"/>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17">
    <w:name w:val="xl117"/>
    <w:basedOn w:val="Normal"/>
    <w:rsid w:val="006508A9"/>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character" w:customStyle="1" w:styleId="MTEquationSection">
    <w:name w:val="MTEquationSection"/>
    <w:rsid w:val="006508A9"/>
    <w:rPr>
      <w:rFonts w:ascii="Arial" w:hAnsi="Arial"/>
      <w:vanish/>
      <w:color w:val="FF0000"/>
      <w:sz w:val="24"/>
    </w:rPr>
  </w:style>
  <w:style w:type="paragraph" w:customStyle="1" w:styleId="Bulletedo1">
    <w:name w:val="Bulleted o 1"/>
    <w:basedOn w:val="Normal"/>
    <w:rsid w:val="006508A9"/>
    <w:pPr>
      <w:widowControl/>
      <w:numPr>
        <w:numId w:val="22"/>
      </w:numPr>
      <w:overflowPunct w:val="0"/>
      <w:autoSpaceDE w:val="0"/>
      <w:autoSpaceDN w:val="0"/>
      <w:adjustRightInd w:val="0"/>
      <w:spacing w:after="180"/>
      <w:jc w:val="left"/>
      <w:textAlignment w:val="baseline"/>
    </w:pPr>
    <w:rPr>
      <w:rFonts w:ascii="Times New Roman" w:eastAsia="SimSun" w:hAnsi="Times New Roman" w:cs="Times New Roman"/>
      <w:kern w:val="0"/>
      <w:sz w:val="20"/>
      <w:szCs w:val="20"/>
      <w:lang w:eastAsia="en-US"/>
    </w:rPr>
  </w:style>
  <w:style w:type="paragraph" w:customStyle="1" w:styleId="Equation">
    <w:name w:val="Equation"/>
    <w:basedOn w:val="Normal"/>
    <w:next w:val="Normal"/>
    <w:rsid w:val="006508A9"/>
    <w:pPr>
      <w:widowControl/>
      <w:tabs>
        <w:tab w:val="right" w:pos="10206"/>
      </w:tabs>
      <w:overflowPunct w:val="0"/>
      <w:autoSpaceDE w:val="0"/>
      <w:autoSpaceDN w:val="0"/>
      <w:adjustRightInd w:val="0"/>
      <w:spacing w:after="220"/>
      <w:ind w:left="1298"/>
      <w:jc w:val="left"/>
      <w:textAlignment w:val="baseline"/>
    </w:pPr>
    <w:rPr>
      <w:rFonts w:ascii="Arial" w:eastAsia="SimSun" w:hAnsi="Arial" w:cs="Times New Roman"/>
      <w:kern w:val="0"/>
      <w:sz w:val="22"/>
      <w:szCs w:val="20"/>
    </w:rPr>
  </w:style>
  <w:style w:type="paragraph" w:customStyle="1" w:styleId="11BodyText">
    <w:name w:val="11 BodyText"/>
    <w:basedOn w:val="Normal"/>
    <w:rsid w:val="006508A9"/>
    <w:pPr>
      <w:widowControl/>
      <w:overflowPunct w:val="0"/>
      <w:autoSpaceDE w:val="0"/>
      <w:autoSpaceDN w:val="0"/>
      <w:adjustRightInd w:val="0"/>
      <w:spacing w:after="220"/>
      <w:ind w:left="1298"/>
      <w:jc w:val="left"/>
      <w:textAlignment w:val="baseline"/>
    </w:pPr>
    <w:rPr>
      <w:rFonts w:ascii="Arial" w:eastAsia="SimSun" w:hAnsi="Arial" w:cs="Times New Roman"/>
      <w:kern w:val="0"/>
      <w:sz w:val="22"/>
      <w:szCs w:val="20"/>
      <w:lang w:eastAsia="en-US"/>
    </w:rPr>
  </w:style>
  <w:style w:type="paragraph" w:customStyle="1" w:styleId="bodyCharCharChar">
    <w:name w:val="body Char Char Char"/>
    <w:basedOn w:val="Normal"/>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SimSun" w:hAnsi="New York" w:cs="Times New Roman"/>
      <w:kern w:val="0"/>
      <w:sz w:val="24"/>
      <w:szCs w:val="20"/>
      <w:lang w:eastAsia="en-US"/>
    </w:rPr>
  </w:style>
  <w:style w:type="paragraph" w:customStyle="1" w:styleId="body">
    <w:name w:val="body"/>
    <w:basedOn w:val="Normal"/>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SimSun" w:hAnsi="New York" w:cs="Times New Roman"/>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508A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508A9"/>
    <w:rPr>
      <w:rFonts w:ascii="Arial" w:hAnsi="Arial"/>
      <w:sz w:val="32"/>
      <w:lang w:val="en-GB" w:eastAsia="en-US"/>
    </w:rPr>
  </w:style>
  <w:style w:type="character" w:customStyle="1" w:styleId="CharChar3">
    <w:name w:val="Char Char3"/>
    <w:rsid w:val="006508A9"/>
    <w:rPr>
      <w:rFonts w:ascii="Arial" w:hAnsi="Arial"/>
      <w:sz w:val="36"/>
      <w:lang w:val="en-GB" w:eastAsia="en-US" w:bidi="ar-SA"/>
    </w:rPr>
  </w:style>
  <w:style w:type="character" w:customStyle="1" w:styleId="CharChar2">
    <w:name w:val="Char Char2"/>
    <w:rsid w:val="006508A9"/>
    <w:rPr>
      <w:rFonts w:ascii="Arial" w:hAnsi="Arial"/>
      <w:sz w:val="32"/>
      <w:lang w:val="en-GB" w:eastAsia="en-US" w:bidi="ar-SA"/>
    </w:rPr>
  </w:style>
  <w:style w:type="character" w:customStyle="1" w:styleId="CharChar1">
    <w:name w:val="Char Char1"/>
    <w:rsid w:val="006508A9"/>
    <w:rPr>
      <w:rFonts w:ascii="Arial" w:hAnsi="Arial"/>
      <w:sz w:val="28"/>
      <w:lang w:val="en-GB" w:eastAsia="en-US" w:bidi="ar-SA"/>
    </w:rPr>
  </w:style>
  <w:style w:type="character" w:customStyle="1" w:styleId="CharChar">
    <w:name w:val="Char Char"/>
    <w:rsid w:val="006508A9"/>
    <w:rPr>
      <w:rFonts w:ascii="Arial" w:hAnsi="Arial"/>
      <w:sz w:val="22"/>
      <w:lang w:val="en-GB" w:eastAsia="en-US" w:bidi="ar-SA"/>
    </w:rPr>
  </w:style>
  <w:style w:type="table" w:styleId="DarkList-Accent6">
    <w:name w:val="Dark List Accent 6"/>
    <w:basedOn w:val="TableNormal"/>
    <w:uiPriority w:val="70"/>
    <w:rsid w:val="006508A9"/>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6508A9"/>
    <w:pPr>
      <w:spacing w:afterLines="50" w:after="180" w:line="320" w:lineRule="exact"/>
      <w:ind w:firstLineChars="100" w:firstLine="210"/>
    </w:pPr>
    <w:rPr>
      <w:rFonts w:ascii="Century" w:eastAsia="MS Mincho" w:hAnsi="Century" w:cs="Times New Roman"/>
      <w:lang w:val="en-GB" w:eastAsia="ja-JP"/>
    </w:rPr>
  </w:style>
  <w:style w:type="character" w:customStyle="1" w:styleId="a7">
    <w:name w:val="テキスト (文字)"/>
    <w:link w:val="a6"/>
    <w:rsid w:val="006508A9"/>
    <w:rPr>
      <w:rFonts w:ascii="Century" w:eastAsia="MS Mincho" w:hAnsi="Century" w:cs="Times New Roman"/>
      <w:lang w:val="en-GB" w:eastAsia="ja-JP"/>
    </w:rPr>
  </w:style>
  <w:style w:type="paragraph" w:customStyle="1" w:styleId="gmail-msolistparagraph">
    <w:name w:val="gmail-msolistparagraph"/>
    <w:basedOn w:val="Normal"/>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Normal"/>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DefaultParagraphFont"/>
    <w:rsid w:val="006508A9"/>
  </w:style>
  <w:style w:type="paragraph" w:customStyle="1" w:styleId="onecomwebmail-msolistparagraph">
    <w:name w:val="onecomwebmail-msolistparagraph"/>
    <w:basedOn w:val="Normal"/>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h">
    <w:name w:val="onecomwebmail-tah"/>
    <w:basedOn w:val="Normal"/>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c">
    <w:name w:val="onecomwebmail-tac"/>
    <w:basedOn w:val="Normal"/>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onecomwebmail-font">
    <w:name w:val="onecomwebmail-font"/>
    <w:basedOn w:val="DefaultParagraphFont"/>
    <w:rsid w:val="006508A9"/>
  </w:style>
  <w:style w:type="character" w:customStyle="1" w:styleId="onecomwebmail-size">
    <w:name w:val="onecomwebmail-size"/>
    <w:basedOn w:val="DefaultParagraphFont"/>
    <w:rsid w:val="006508A9"/>
  </w:style>
  <w:style w:type="table" w:customStyle="1" w:styleId="TableGridLight11">
    <w:name w:val="Table Grid Light11"/>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508A9"/>
    <w:pPr>
      <w:widowControl/>
      <w:spacing w:before="120" w:after="120"/>
      <w:ind w:left="720" w:hanging="360"/>
    </w:pPr>
    <w:rPr>
      <w:rFonts w:ascii="Times New Roman" w:eastAsia="Malgun Gothic" w:hAnsi="Times New Roman" w:cs="Times New Roman"/>
      <w:i/>
      <w:sz w:val="22"/>
      <w:lang w:eastAsia="ko-KR"/>
    </w:rPr>
  </w:style>
  <w:style w:type="character" w:customStyle="1" w:styleId="PatApplChar">
    <w:name w:val="Pat Appl Char"/>
    <w:basedOn w:val="DefaultParagraphFont"/>
    <w:link w:val="PatAppl"/>
    <w:locked/>
    <w:rsid w:val="006508A9"/>
    <w:rPr>
      <w:rFonts w:ascii="Courier New" w:hAnsi="Courier New"/>
      <w:sz w:val="24"/>
    </w:rPr>
  </w:style>
  <w:style w:type="paragraph" w:customStyle="1" w:styleId="PatAppl">
    <w:name w:val="Pat Appl"/>
    <w:basedOn w:val="Normal"/>
    <w:link w:val="PatApplChar"/>
    <w:qFormat/>
    <w:rsid w:val="006508A9"/>
    <w:pPr>
      <w:widowControl/>
      <w:tabs>
        <w:tab w:val="num" w:pos="360"/>
        <w:tab w:val="left" w:pos="720"/>
        <w:tab w:val="left" w:pos="1080"/>
      </w:tabs>
      <w:spacing w:line="360" w:lineRule="auto"/>
      <w:ind w:left="360" w:hanging="360"/>
      <w:jc w:val="left"/>
    </w:pPr>
    <w:rPr>
      <w:rFonts w:ascii="Courier New" w:hAnsi="Courier New"/>
      <w:sz w:val="24"/>
    </w:rPr>
  </w:style>
  <w:style w:type="paragraph" w:customStyle="1" w:styleId="3">
    <w:name w:val="列出段落3"/>
    <w:basedOn w:val="Normal"/>
    <w:uiPriority w:val="34"/>
    <w:unhideWhenUsed/>
    <w:qFormat/>
    <w:rsid w:val="006508A9"/>
    <w:pPr>
      <w:spacing w:after="200" w:line="276" w:lineRule="auto"/>
      <w:ind w:leftChars="400" w:left="840"/>
      <w:jc w:val="left"/>
    </w:pPr>
    <w:rPr>
      <w:rFonts w:ascii="Times New Roman" w:hAnsi="Times New Roman" w:cs="Times New Roman"/>
      <w:sz w:val="20"/>
      <w:szCs w:val="24"/>
    </w:rPr>
  </w:style>
  <w:style w:type="paragraph" w:customStyle="1" w:styleId="11">
    <w:name w:val="列出段落11"/>
    <w:basedOn w:val="Normal"/>
    <w:uiPriority w:val="34"/>
    <w:unhideWhenUsed/>
    <w:qFormat/>
    <w:rsid w:val="006508A9"/>
    <w:pPr>
      <w:spacing w:after="200" w:line="276" w:lineRule="auto"/>
      <w:ind w:firstLineChars="200" w:firstLine="420"/>
    </w:pPr>
    <w:rPr>
      <w:rFonts w:ascii="Times New Roman" w:hAnsi="Times New Roman" w:cs="Times New Roman"/>
      <w:szCs w:val="24"/>
    </w:rPr>
  </w:style>
  <w:style w:type="paragraph" w:customStyle="1" w:styleId="ListParagraph1">
    <w:name w:val="List Paragraph1"/>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TdocHeader2">
    <w:name w:val="Tdoc_Header_2"/>
    <w:basedOn w:val="Normal"/>
    <w:rsid w:val="006508A9"/>
    <w:pPr>
      <w:tabs>
        <w:tab w:val="left" w:pos="1701"/>
        <w:tab w:val="right" w:pos="9072"/>
        <w:tab w:val="right" w:pos="10206"/>
      </w:tabs>
      <w:ind w:left="720" w:hanging="720"/>
    </w:pPr>
    <w:rPr>
      <w:rFonts w:ascii="Arial" w:eastAsia="Batang" w:hAnsi="Arial" w:cs="Times New Roman"/>
      <w:b/>
      <w:kern w:val="0"/>
      <w:sz w:val="18"/>
      <w:szCs w:val="20"/>
      <w:lang w:val="en-GB" w:eastAsia="en-US"/>
    </w:rPr>
  </w:style>
  <w:style w:type="paragraph" w:customStyle="1" w:styleId="TdocHeader1">
    <w:name w:val="Tdoc_Header_1"/>
    <w:basedOn w:val="Header"/>
    <w:rsid w:val="006508A9"/>
    <w:pPr>
      <w:pBdr>
        <w:bottom w:val="none" w:sz="0" w:space="0" w:color="auto"/>
      </w:pBdr>
      <w:tabs>
        <w:tab w:val="clear" w:pos="4153"/>
        <w:tab w:val="clear" w:pos="8306"/>
        <w:tab w:val="right" w:pos="9072"/>
        <w:tab w:val="right" w:pos="10206"/>
      </w:tabs>
      <w:snapToGrid/>
      <w:ind w:left="720" w:hanging="720"/>
      <w:jc w:val="both"/>
    </w:pPr>
    <w:rPr>
      <w:rFonts w:ascii="Arial" w:eastAsia="Batang" w:hAnsi="Arial" w:cs="Times New Roman"/>
      <w:b/>
      <w:kern w:val="0"/>
      <w:sz w:val="20"/>
      <w:szCs w:val="20"/>
      <w:lang w:val="en-GB" w:eastAsia="en-US"/>
    </w:rPr>
  </w:style>
  <w:style w:type="paragraph" w:customStyle="1" w:styleId="TdocHeading2">
    <w:name w:val="Tdoc_Heading_2"/>
    <w:basedOn w:val="Normal"/>
    <w:rsid w:val="006508A9"/>
    <w:pPr>
      <w:widowControl/>
      <w:ind w:left="720" w:hanging="720"/>
      <w:jc w:val="left"/>
    </w:pPr>
    <w:rPr>
      <w:rFonts w:ascii="Times" w:eastAsia="Batang" w:hAnsi="Times" w:cs="Times New Roman"/>
      <w:kern w:val="0"/>
      <w:sz w:val="20"/>
      <w:szCs w:val="24"/>
      <w:lang w:val="en-GB" w:eastAsia="en-US"/>
    </w:rPr>
  </w:style>
  <w:style w:type="paragraph" w:customStyle="1" w:styleId="Default">
    <w:name w:val="Default"/>
    <w:rsid w:val="006508A9"/>
    <w:pPr>
      <w:autoSpaceDE w:val="0"/>
      <w:autoSpaceDN w:val="0"/>
      <w:adjustRightInd w:val="0"/>
      <w:ind w:left="720" w:hanging="360"/>
    </w:pPr>
    <w:rPr>
      <w:rFonts w:ascii="Arial" w:eastAsia="SimSun" w:hAnsi="Arial" w:cs="Arial"/>
      <w:color w:val="000000"/>
      <w:kern w:val="0"/>
      <w:sz w:val="24"/>
      <w:szCs w:val="24"/>
      <w:lang w:eastAsia="en-US"/>
    </w:rPr>
  </w:style>
  <w:style w:type="paragraph" w:customStyle="1" w:styleId="Statement">
    <w:name w:val="Statement"/>
    <w:basedOn w:val="Normal"/>
    <w:rsid w:val="006508A9"/>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6508A9"/>
    <w:rPr>
      <w:rFonts w:ascii="Arial" w:hAnsi="Arial"/>
      <w:color w:val="auto"/>
      <w:sz w:val="20"/>
    </w:rPr>
  </w:style>
  <w:style w:type="paragraph" w:customStyle="1" w:styleId="StatementBody">
    <w:name w:val="Statement Body"/>
    <w:basedOn w:val="Normal"/>
    <w:link w:val="StatementBodyChar"/>
    <w:rsid w:val="006508A9"/>
    <w:pPr>
      <w:widowControl/>
      <w:numPr>
        <w:numId w:val="24"/>
      </w:numPr>
      <w:spacing w:after="100" w:afterAutospacing="1"/>
      <w:contextualSpacing/>
      <w:jc w:val="left"/>
    </w:pPr>
    <w:rPr>
      <w:rFonts w:ascii="Times New Roman" w:hAnsi="Times New Roman" w:cs="Times New Roman"/>
      <w:kern w:val="0"/>
      <w:sz w:val="20"/>
      <w:szCs w:val="24"/>
      <w:lang w:eastAsia="ko-KR"/>
    </w:rPr>
  </w:style>
  <w:style w:type="character" w:customStyle="1" w:styleId="StatementBodyChar">
    <w:name w:val="Statement Body Char"/>
    <w:link w:val="StatementBody"/>
    <w:locked/>
    <w:rsid w:val="006508A9"/>
    <w:rPr>
      <w:rFonts w:ascii="Times New Roma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Heading1"/>
    <w:rsid w:val="006508A9"/>
    <w:pPr>
      <w:keepNext w:val="0"/>
      <w:widowControl w:val="0"/>
      <w:tabs>
        <w:tab w:val="clear" w:pos="0"/>
        <w:tab w:val="num" w:pos="432"/>
      </w:tabs>
      <w:ind w:left="432" w:hanging="432"/>
    </w:pPr>
    <w:rPr>
      <w:rFonts w:eastAsia="Batang"/>
      <w:b/>
      <w:kern w:val="32"/>
      <w:szCs w:val="32"/>
      <w:lang w:val="en-GB" w:eastAsia="zh-CN"/>
    </w:rPr>
  </w:style>
  <w:style w:type="character" w:customStyle="1" w:styleId="Alcatel-Lucent2">
    <w:name w:val="Alcatel-Lucent2"/>
    <w:semiHidden/>
    <w:rsid w:val="006508A9"/>
    <w:rPr>
      <w:rFonts w:ascii="Arial" w:hAnsi="Arial"/>
      <w:color w:val="auto"/>
      <w:sz w:val="20"/>
    </w:rPr>
  </w:style>
  <w:style w:type="character" w:customStyle="1" w:styleId="UnresolvedMention1">
    <w:name w:val="Unresolved Mention1"/>
    <w:uiPriority w:val="99"/>
    <w:semiHidden/>
    <w:unhideWhenUsed/>
    <w:rsid w:val="006508A9"/>
    <w:rPr>
      <w:color w:val="808080"/>
      <w:shd w:val="clear" w:color="auto" w:fill="E6E6E6"/>
    </w:rPr>
  </w:style>
  <w:style w:type="character" w:customStyle="1" w:styleId="5">
    <w:name w:val="(文字) (文字)5"/>
    <w:semiHidden/>
    <w:rsid w:val="006508A9"/>
    <w:rPr>
      <w:rFonts w:ascii="Times New Roman" w:hAnsi="Times New Roman"/>
      <w:lang w:eastAsia="en-US"/>
    </w:rPr>
  </w:style>
  <w:style w:type="paragraph" w:customStyle="1" w:styleId="TableCell1">
    <w:name w:val="TableCell"/>
    <w:basedOn w:val="Normal"/>
    <w:qFormat/>
    <w:rsid w:val="006508A9"/>
    <w:pPr>
      <w:widowControl/>
      <w:autoSpaceDE w:val="0"/>
      <w:autoSpaceDN w:val="0"/>
      <w:adjustRightInd w:val="0"/>
      <w:snapToGrid w:val="0"/>
      <w:spacing w:before="20" w:after="20"/>
      <w:jc w:val="left"/>
    </w:pPr>
    <w:rPr>
      <w:rFonts w:ascii="Times New Roman" w:hAnsi="Times New Roman" w:cs="Times New Roman"/>
      <w:kern w:val="0"/>
      <w:sz w:val="20"/>
      <w:szCs w:val="21"/>
    </w:rPr>
  </w:style>
  <w:style w:type="paragraph" w:customStyle="1" w:styleId="ListParagraph3">
    <w:name w:val="List Paragraph3"/>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2">
    <w:name w:val="List Paragraph2"/>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5">
    <w:name w:val="List Paragraph5"/>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4">
    <w:name w:val="List Paragraph4"/>
    <w:basedOn w:val="Normal"/>
    <w:qFormat/>
    <w:rsid w:val="006508A9"/>
    <w:pPr>
      <w:widowControl/>
      <w:ind w:left="720"/>
      <w:contextualSpacing/>
      <w:jc w:val="left"/>
    </w:pPr>
    <w:rPr>
      <w:rFonts w:ascii="Times New Roman" w:hAnsi="Times New Roman" w:cs="Times New Roman"/>
      <w:kern w:val="0"/>
      <w:sz w:val="24"/>
      <w:szCs w:val="24"/>
    </w:rPr>
  </w:style>
  <w:style w:type="character" w:styleId="SubtleEmphasis">
    <w:name w:val="Subtle Emphasis"/>
    <w:basedOn w:val="DefaultParagraphFont"/>
    <w:uiPriority w:val="19"/>
    <w:qFormat/>
    <w:rsid w:val="006508A9"/>
    <w:rPr>
      <w:i/>
      <w:color w:val="404040"/>
    </w:rPr>
  </w:style>
  <w:style w:type="paragraph" w:customStyle="1" w:styleId="62">
    <w:name w:val="标题 62"/>
    <w:basedOn w:val="Normal"/>
    <w:rsid w:val="006508A9"/>
    <w:pPr>
      <w:widowControl/>
      <w:tabs>
        <w:tab w:val="num" w:pos="1152"/>
      </w:tabs>
      <w:jc w:val="left"/>
    </w:pPr>
    <w:rPr>
      <w:rFonts w:ascii="Times" w:eastAsia="MS PGothic" w:hAnsi="Times" w:cs="Times"/>
      <w:kern w:val="0"/>
      <w:sz w:val="20"/>
      <w:szCs w:val="20"/>
      <w:lang w:eastAsia="ja-JP"/>
    </w:rPr>
  </w:style>
  <w:style w:type="paragraph" w:customStyle="1" w:styleId="72">
    <w:name w:val="标题 72"/>
    <w:basedOn w:val="Normal"/>
    <w:rsid w:val="006508A9"/>
    <w:pPr>
      <w:widowControl/>
      <w:tabs>
        <w:tab w:val="num" w:pos="1296"/>
      </w:tabs>
      <w:jc w:val="left"/>
    </w:pPr>
    <w:rPr>
      <w:rFonts w:ascii="Times" w:eastAsia="MS PGothic" w:hAnsi="Times" w:cs="Times"/>
      <w:kern w:val="0"/>
      <w:sz w:val="20"/>
      <w:szCs w:val="20"/>
      <w:lang w:eastAsia="ja-JP"/>
    </w:rPr>
  </w:style>
  <w:style w:type="paragraph" w:customStyle="1" w:styleId="ListParagraph7">
    <w:name w:val="List Paragraph7"/>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6">
    <w:name w:val="List Paragraph6"/>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61">
    <w:name w:val="标题 61"/>
    <w:basedOn w:val="Normal"/>
    <w:rsid w:val="006508A9"/>
    <w:pPr>
      <w:widowControl/>
      <w:tabs>
        <w:tab w:val="num" w:pos="1152"/>
      </w:tabs>
      <w:jc w:val="left"/>
    </w:pPr>
    <w:rPr>
      <w:rFonts w:ascii="Times" w:eastAsia="MS PGothic" w:hAnsi="Times" w:cs="Times"/>
      <w:kern w:val="0"/>
      <w:sz w:val="20"/>
      <w:szCs w:val="20"/>
      <w:lang w:eastAsia="ja-JP"/>
    </w:rPr>
  </w:style>
  <w:style w:type="paragraph" w:customStyle="1" w:styleId="ListParagraph8">
    <w:name w:val="List Paragraph8"/>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StyleHeading1H1h1appheading1l1MemoHeading1h11h12h13h">
    <w:name w:val="Style Heading 1H1h1app heading 1l1Memo Heading 1h11h12h13h..."/>
    <w:basedOn w:val="Heading1"/>
    <w:rsid w:val="006508A9"/>
    <w:pPr>
      <w:keepNext w:val="0"/>
      <w:widowControl w:val="0"/>
      <w:numPr>
        <w:numId w:val="25"/>
      </w:numPr>
      <w:tabs>
        <w:tab w:val="clear" w:pos="0"/>
      </w:tabs>
    </w:pPr>
    <w:rPr>
      <w:rFonts w:ascii="Helvetica" w:eastAsiaTheme="minorEastAsia" w:hAnsi="Helvetica"/>
      <w:b/>
      <w:kern w:val="32"/>
      <w:szCs w:val="20"/>
      <w:lang w:eastAsia="en-US"/>
    </w:rPr>
  </w:style>
  <w:style w:type="paragraph" w:customStyle="1" w:styleId="710">
    <w:name w:val="标题 71"/>
    <w:basedOn w:val="Normal"/>
    <w:rsid w:val="006508A9"/>
    <w:pPr>
      <w:widowControl/>
      <w:tabs>
        <w:tab w:val="num" w:pos="1296"/>
      </w:tabs>
      <w:jc w:val="left"/>
    </w:pPr>
    <w:rPr>
      <w:rFonts w:ascii="Times" w:eastAsia="MS PGothic" w:hAnsi="Times" w:cs="Times"/>
      <w:kern w:val="0"/>
      <w:sz w:val="20"/>
      <w:szCs w:val="20"/>
      <w:lang w:eastAsia="ja-JP"/>
    </w:rPr>
  </w:style>
  <w:style w:type="paragraph" w:customStyle="1" w:styleId="IvDbodytext">
    <w:name w:val="IvD bodytext"/>
    <w:basedOn w:val="BodyText"/>
    <w:link w:val="IvDbodytextChar"/>
    <w:qFormat/>
    <w:rsid w:val="006508A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szCs w:val="20"/>
    </w:rPr>
  </w:style>
  <w:style w:type="character" w:customStyle="1" w:styleId="IvDbodytextChar">
    <w:name w:val="IvD bodytext Char"/>
    <w:link w:val="IvDbodytext"/>
    <w:locked/>
    <w:rsid w:val="006508A9"/>
    <w:rPr>
      <w:rFonts w:ascii="Arial" w:eastAsia="Times New Roman" w:hAnsi="Arial" w:cs="Times New Roman"/>
      <w:spacing w:val="2"/>
      <w:kern w:val="0"/>
      <w:sz w:val="20"/>
      <w:szCs w:val="20"/>
      <w:lang w:eastAsia="en-US"/>
    </w:rPr>
  </w:style>
  <w:style w:type="character" w:customStyle="1" w:styleId="13">
    <w:name w:val="表 (青) 13 (文字)"/>
    <w:link w:val="ColorfulList-Accent1"/>
    <w:uiPriority w:val="34"/>
    <w:locked/>
    <w:rsid w:val="006508A9"/>
    <w:rPr>
      <w:rFonts w:eastAsia="MS Gothic"/>
      <w:sz w:val="24"/>
      <w:lang w:val="en-GB" w:eastAsia="en-US"/>
    </w:rPr>
  </w:style>
  <w:style w:type="table" w:styleId="ColorfulList-Accent1">
    <w:name w:val="Colorful List Accent 1"/>
    <w:basedOn w:val="TableNormal"/>
    <w:link w:val="13"/>
    <w:uiPriority w:val="34"/>
    <w:rsid w:val="006508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6508A9"/>
    <w:pPr>
      <w:keepNext/>
      <w:widowControl/>
      <w:spacing w:before="240" w:after="60"/>
      <w:ind w:left="720" w:hanging="720"/>
      <w:jc w:val="left"/>
    </w:pPr>
    <w:rPr>
      <w:rFonts w:ascii="Arial" w:eastAsia="MS PGothic" w:hAnsi="Arial" w:cs="Arial"/>
      <w:color w:val="000000"/>
      <w:kern w:val="0"/>
      <w:sz w:val="20"/>
      <w:szCs w:val="20"/>
      <w:lang w:eastAsia="ja-JP"/>
    </w:rPr>
  </w:style>
  <w:style w:type="paragraph" w:customStyle="1" w:styleId="heading40">
    <w:name w:val="heading4"/>
    <w:basedOn w:val="Normal"/>
    <w:rsid w:val="006508A9"/>
    <w:pPr>
      <w:keepNext/>
      <w:widowControl/>
      <w:spacing w:before="240" w:after="60"/>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6508A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508A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508A9"/>
    <w:rPr>
      <w:rFonts w:ascii="Arial" w:hAnsi="Arial"/>
      <w:b/>
      <w:i/>
      <w:sz w:val="26"/>
      <w:lang w:val="en-GB"/>
    </w:rPr>
  </w:style>
  <w:style w:type="paragraph" w:customStyle="1" w:styleId="Paragraph">
    <w:name w:val="Paragraph"/>
    <w:basedOn w:val="Normal"/>
    <w:link w:val="ParagraphChar"/>
    <w:qFormat/>
    <w:rsid w:val="006508A9"/>
    <w:pPr>
      <w:widowControl/>
      <w:spacing w:before="220"/>
      <w:jc w:val="left"/>
    </w:pPr>
    <w:rPr>
      <w:rFonts w:ascii="Times New Roman" w:eastAsia="SimSun" w:hAnsi="Times New Roman" w:cs="Times New Roman"/>
      <w:kern w:val="0"/>
      <w:sz w:val="22"/>
      <w:szCs w:val="20"/>
      <w:lang w:val="en-GB" w:eastAsia="en-US"/>
    </w:rPr>
  </w:style>
  <w:style w:type="character" w:customStyle="1" w:styleId="ParagraphChar">
    <w:name w:val="Paragraph Char"/>
    <w:link w:val="Paragraph"/>
    <w:locked/>
    <w:rsid w:val="006508A9"/>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locked/>
    <w:rsid w:val="006508A9"/>
    <w:rPr>
      <w:rFonts w:eastAsia="MS Gothic"/>
      <w:sz w:val="24"/>
      <w:lang w:eastAsia="en-US"/>
    </w:rPr>
  </w:style>
  <w:style w:type="table" w:customStyle="1" w:styleId="4-51">
    <w:name w:val="网格表 4 - 着色 51"/>
    <w:basedOn w:val="TableNormal"/>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508A9"/>
    <w:rPr>
      <w:color w:val="000000"/>
    </w:rPr>
  </w:style>
  <w:style w:type="numbering" w:customStyle="1" w:styleId="StyleBulletedSymbolsymbolLeft025Hanging025">
    <w:name w:val="Style Bulleted Symbol (symbol) Left:  0.25&quot; Hanging:  0.25&quot;"/>
    <w:rsid w:val="006508A9"/>
    <w:pPr>
      <w:numPr>
        <w:numId w:val="26"/>
      </w:numPr>
    </w:pPr>
  </w:style>
  <w:style w:type="table" w:customStyle="1" w:styleId="TableGrid11">
    <w:name w:val="Table Grid11"/>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508A9"/>
    <w:pPr>
      <w:widowControl/>
      <w:spacing w:before="120" w:after="120"/>
      <w:ind w:leftChars="213" w:left="1275" w:hanging="849"/>
    </w:pPr>
    <w:rPr>
      <w:rFonts w:ascii="Times New Roman" w:eastAsia="Malgun Gothic" w:hAnsi="Times New Roman" w:cs="Times New Roman"/>
      <w:i/>
      <w:sz w:val="22"/>
      <w:lang w:eastAsia="ko-KR"/>
    </w:rPr>
  </w:style>
  <w:style w:type="character" w:customStyle="1" w:styleId="rProposalChar">
    <w:name w:val="rProposal Char"/>
    <w:link w:val="rProposal"/>
    <w:locked/>
    <w:rsid w:val="006508A9"/>
    <w:rPr>
      <w:rFonts w:ascii="Times New Roman" w:eastAsia="Malgun Gothic" w:hAnsi="Times New Roman" w:cs="Times New Roman"/>
      <w:i/>
      <w:sz w:val="22"/>
      <w:lang w:eastAsia="ko-KR"/>
    </w:rPr>
  </w:style>
  <w:style w:type="paragraph" w:customStyle="1" w:styleId="Proposalsub">
    <w:name w:val="Proposal_sub"/>
    <w:basedOn w:val="Normal"/>
    <w:qFormat/>
    <w:rsid w:val="006508A9"/>
    <w:pPr>
      <w:widowControl/>
      <w:numPr>
        <w:numId w:val="30"/>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Normal"/>
    <w:qFormat/>
    <w:rsid w:val="006508A9"/>
    <w:pPr>
      <w:widowControl/>
      <w:numPr>
        <w:ilvl w:val="1"/>
        <w:numId w:val="30"/>
      </w:numPr>
      <w:spacing w:before="120" w:after="120"/>
      <w:ind w:left="1593"/>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6508A9"/>
    <w:rPr>
      <w:rFonts w:ascii="Times New Roman" w:eastAsia="Malgun Gothic" w:hAnsi="Times New Roman" w:cs="Times New Roman"/>
      <w:i/>
      <w:sz w:val="22"/>
      <w:lang w:eastAsia="ko-KR"/>
    </w:rPr>
  </w:style>
  <w:style w:type="paragraph" w:customStyle="1" w:styleId="ParagraphNumbering">
    <w:name w:val="Paragraph Numbering"/>
    <w:basedOn w:val="Normal"/>
    <w:rsid w:val="006508A9"/>
    <w:pPr>
      <w:widowControl/>
      <w:numPr>
        <w:numId w:val="31"/>
      </w:numPr>
      <w:tabs>
        <w:tab w:val="left" w:pos="851"/>
      </w:tabs>
      <w:spacing w:line="360" w:lineRule="auto"/>
      <w:jc w:val="left"/>
    </w:pPr>
    <w:rPr>
      <w:rFonts w:ascii="Arial" w:eastAsia="MS Mincho" w:hAnsi="Arial" w:cs="MS PGothic"/>
      <w:kern w:val="0"/>
      <w:sz w:val="22"/>
      <w:lang w:eastAsia="ja-JP"/>
    </w:rPr>
  </w:style>
  <w:style w:type="character" w:customStyle="1" w:styleId="NOChar1">
    <w:name w:val="NO Char1"/>
    <w:rsid w:val="006508A9"/>
    <w:rPr>
      <w:sz w:val="24"/>
      <w:lang w:val="en-GB" w:eastAsia="en-US"/>
    </w:rPr>
  </w:style>
  <w:style w:type="character" w:customStyle="1" w:styleId="CommentaireCar">
    <w:name w:val="Commentaire Car"/>
    <w:rsid w:val="006508A9"/>
    <w:rPr>
      <w:sz w:val="20"/>
    </w:rPr>
  </w:style>
  <w:style w:type="character" w:customStyle="1" w:styleId="citationref">
    <w:name w:val="citationref"/>
    <w:rsid w:val="006508A9"/>
  </w:style>
  <w:style w:type="character" w:customStyle="1" w:styleId="mw-mmv-title">
    <w:name w:val="mw-mmv-title"/>
    <w:rsid w:val="006508A9"/>
  </w:style>
  <w:style w:type="character" w:customStyle="1" w:styleId="legend-color">
    <w:name w:val="legend-color"/>
    <w:rsid w:val="006508A9"/>
  </w:style>
  <w:style w:type="paragraph" w:customStyle="1" w:styleId="Equationlegend">
    <w:name w:val="Equation_legend"/>
    <w:basedOn w:val="NormalIndent"/>
    <w:link w:val="EquationlegendChar"/>
    <w:rsid w:val="006508A9"/>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6508A9"/>
    <w:rPr>
      <w:rFonts w:ascii="Times New Roman" w:hAnsi="Times New Roman" w:cs="Times New Roman"/>
      <w:kern w:val="0"/>
      <w:sz w:val="24"/>
      <w:szCs w:val="20"/>
      <w:lang w:eastAsia="en-US"/>
    </w:rPr>
  </w:style>
  <w:style w:type="character" w:customStyle="1" w:styleId="a8">
    <w:name w:val="列出段落 字符"/>
    <w:aliases w:val="- Bullets 字符,목록 단락 字符,列表段落 字符2,- Bullets 字符2,?? ?? 字符2,????? 字符2,???? 字符2,Lista1 字符2,中等深浅网格 1 - 着色 21 字符2,¥¡¡¡¡ì¬º¥¹¥È¶ÎÂä 字符2,ÁÐ³ö¶ÎÂä 字符2,¥ê¥¹¥È¶ÎÂä 字符2,列表段落1 字符2,—ño’i—Ž 字符2,1st level - Bullet List Paragraph 字符2,Lettre d'introduction 字符2"/>
    <w:uiPriority w:val="34"/>
    <w:qFormat/>
    <w:rsid w:val="006508A9"/>
    <w:rPr>
      <w:rFonts w:ascii="Times" w:eastAsia="Batang" w:hAnsi="Times"/>
      <w:sz w:val="24"/>
      <w:lang w:val="en-GB"/>
    </w:rPr>
  </w:style>
  <w:style w:type="character" w:customStyle="1" w:styleId="colour">
    <w:name w:val="colour"/>
    <w:basedOn w:val="DefaultParagraphFont"/>
    <w:rsid w:val="006508A9"/>
    <w:rPr>
      <w:rFonts w:cs="Times New Roman"/>
    </w:rPr>
  </w:style>
  <w:style w:type="character" w:customStyle="1" w:styleId="highlight">
    <w:name w:val="highlight"/>
    <w:basedOn w:val="DefaultParagraphFont"/>
    <w:rsid w:val="006508A9"/>
    <w:rPr>
      <w:rFonts w:cs="Times New Roman"/>
    </w:rPr>
  </w:style>
  <w:style w:type="character" w:customStyle="1" w:styleId="TitleChar4">
    <w:name w:val="Title Char4"/>
    <w:basedOn w:val="DefaultParagraphFont"/>
    <w:uiPriority w:val="10"/>
    <w:locked/>
    <w:rsid w:val="006508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508A9"/>
    <w:pPr>
      <w:numPr>
        <w:numId w:val="28"/>
      </w:numPr>
    </w:pPr>
  </w:style>
  <w:style w:type="numbering" w:customStyle="1" w:styleId="StyleBulleted">
    <w:name w:val="Style Bulleted"/>
    <w:rsid w:val="006508A9"/>
    <w:pPr>
      <w:numPr>
        <w:numId w:val="23"/>
      </w:numPr>
    </w:pPr>
  </w:style>
  <w:style w:type="numbering" w:customStyle="1" w:styleId="StyleBulletedSymbolsymbolLeft025Hanging0252">
    <w:name w:val="Style Bulleted Symbol (symbol) Left:  0.25&quot; Hanging:  0.25&quot;2"/>
    <w:rsid w:val="006508A9"/>
    <w:pPr>
      <w:numPr>
        <w:numId w:val="29"/>
      </w:numPr>
    </w:pPr>
  </w:style>
  <w:style w:type="numbering" w:customStyle="1" w:styleId="StyleBulletedSymbolsymbolLeft025Hanging0251">
    <w:name w:val="Style Bulleted Symbol (symbol) Left:  0.25&quot; Hanging:  0.25&quot;1"/>
    <w:rsid w:val="006508A9"/>
    <w:pPr>
      <w:numPr>
        <w:numId w:val="27"/>
      </w:numPr>
    </w:pPr>
  </w:style>
  <w:style w:type="paragraph" w:customStyle="1" w:styleId="onecomwebmail-onecomwebmail-msonormal">
    <w:name w:val="onecomwebmail-onecomwebmail-msonormal"/>
    <w:basedOn w:val="Normal"/>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styleId="z-TopofForm">
    <w:name w:val="HTML Top of Form"/>
    <w:basedOn w:val="Normal"/>
    <w:next w:val="Normal"/>
    <w:link w:val="z-TopofFormChar"/>
    <w:hidden/>
    <w:uiPriority w:val="99"/>
    <w:rsid w:val="006508A9"/>
    <w:pPr>
      <w:widowControl/>
      <w:pBdr>
        <w:bottom w:val="single" w:sz="6" w:space="1" w:color="auto"/>
      </w:pBdr>
      <w:jc w:val="center"/>
    </w:pPr>
    <w:rPr>
      <w:rFonts w:ascii="Arial" w:hAnsi="Arial"/>
      <w:vanish/>
      <w:sz w:val="16"/>
      <w:szCs w:val="16"/>
    </w:rPr>
  </w:style>
  <w:style w:type="character" w:customStyle="1" w:styleId="z-Char1">
    <w:name w:val="z-窗体顶端 Char1"/>
    <w:basedOn w:val="DefaultParagraphFont"/>
    <w:uiPriority w:val="99"/>
    <w:semiHidden/>
    <w:rsid w:val="006508A9"/>
    <w:rPr>
      <w:rFonts w:ascii="Arial" w:hAnsi="Arial" w:cs="Arial"/>
      <w:vanish/>
      <w:sz w:val="16"/>
      <w:szCs w:val="16"/>
    </w:rPr>
  </w:style>
  <w:style w:type="character" w:customStyle="1" w:styleId="z-TopofFormChar1">
    <w:name w:val="z-Top of Form Char1"/>
    <w:basedOn w:val="DefaultParagraphFont"/>
    <w:rsid w:val="006508A9"/>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6508A9"/>
    <w:pPr>
      <w:widowControl/>
      <w:pBdr>
        <w:top w:val="single" w:sz="6" w:space="1" w:color="auto"/>
      </w:pBdr>
      <w:jc w:val="center"/>
    </w:pPr>
    <w:rPr>
      <w:rFonts w:ascii="Arial" w:hAnsi="Arial"/>
      <w:vanish/>
      <w:sz w:val="16"/>
      <w:szCs w:val="16"/>
    </w:rPr>
  </w:style>
  <w:style w:type="character" w:customStyle="1" w:styleId="z-Char10">
    <w:name w:val="z-窗体底端 Char1"/>
    <w:basedOn w:val="DefaultParagraphFont"/>
    <w:uiPriority w:val="99"/>
    <w:semiHidden/>
    <w:rsid w:val="006508A9"/>
    <w:rPr>
      <w:rFonts w:ascii="Arial" w:hAnsi="Arial" w:cs="Arial"/>
      <w:vanish/>
      <w:sz w:val="16"/>
      <w:szCs w:val="16"/>
    </w:rPr>
  </w:style>
  <w:style w:type="character" w:customStyle="1" w:styleId="z-BottomofFormChar1">
    <w:name w:val="z-Bottom of Form Char1"/>
    <w:basedOn w:val="DefaultParagraphFont"/>
    <w:rsid w:val="006508A9"/>
    <w:rPr>
      <w:rFonts w:ascii="Arial" w:hAnsi="Arial" w:cs="Arial"/>
      <w:vanish/>
      <w:sz w:val="16"/>
      <w:szCs w:val="16"/>
      <w:lang w:eastAsia="en-US"/>
    </w:rPr>
  </w:style>
  <w:style w:type="paragraph" w:styleId="Date">
    <w:name w:val="Date"/>
    <w:basedOn w:val="Normal"/>
    <w:next w:val="Normal"/>
    <w:link w:val="DateChar"/>
    <w:uiPriority w:val="99"/>
    <w:rsid w:val="006508A9"/>
    <w:pPr>
      <w:widowControl/>
      <w:spacing w:after="180"/>
      <w:jc w:val="left"/>
    </w:pPr>
  </w:style>
  <w:style w:type="character" w:customStyle="1" w:styleId="Char1">
    <w:name w:val="日期 Char1"/>
    <w:basedOn w:val="DefaultParagraphFont"/>
    <w:uiPriority w:val="99"/>
    <w:semiHidden/>
    <w:rsid w:val="006508A9"/>
  </w:style>
  <w:style w:type="character" w:customStyle="1" w:styleId="DateChar1">
    <w:name w:val="Date Char1"/>
    <w:basedOn w:val="DefaultParagraphFont"/>
    <w:rsid w:val="006508A9"/>
    <w:rPr>
      <w:lang w:eastAsia="en-US"/>
    </w:rPr>
  </w:style>
  <w:style w:type="paragraph" w:styleId="Subtitle">
    <w:name w:val="Subtitle"/>
    <w:basedOn w:val="Normal"/>
    <w:next w:val="Normal"/>
    <w:link w:val="SubtitleChar"/>
    <w:uiPriority w:val="11"/>
    <w:qFormat/>
    <w:rsid w:val="006508A9"/>
    <w:pPr>
      <w:widowControl/>
      <w:numPr>
        <w:ilvl w:val="1"/>
      </w:numPr>
      <w:spacing w:after="160"/>
      <w:jc w:val="left"/>
    </w:pPr>
    <w:rPr>
      <w:rFonts w:ascii="Calibri Light" w:hAnsi="Calibri Light"/>
      <w:b/>
      <w:i/>
      <w:iCs/>
      <w:color w:val="4472C4"/>
      <w:spacing w:val="15"/>
      <w:szCs w:val="24"/>
    </w:rPr>
  </w:style>
  <w:style w:type="character" w:customStyle="1" w:styleId="Char10">
    <w:name w:val="副标题 Char1"/>
    <w:basedOn w:val="DefaultParagraphFont"/>
    <w:uiPriority w:val="11"/>
    <w:rsid w:val="006508A9"/>
    <w:rPr>
      <w:rFonts w:asciiTheme="majorHAnsi" w:eastAsia="SimSun" w:hAnsiTheme="majorHAnsi" w:cstheme="majorBidi"/>
      <w:b/>
      <w:bCs/>
      <w:kern w:val="28"/>
      <w:sz w:val="32"/>
      <w:szCs w:val="32"/>
    </w:rPr>
  </w:style>
  <w:style w:type="character" w:customStyle="1" w:styleId="SubtitleChar1">
    <w:name w:val="Subtitle Char1"/>
    <w:basedOn w:val="DefaultParagraphFont"/>
    <w:rsid w:val="006508A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DefaultParagraphFont"/>
    <w:rsid w:val="006508A9"/>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2">
    <w:name w:val="Index Heading2"/>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1">
    <w:name w:val="Dark List - Accent 61"/>
    <w:basedOn w:val="TableNormal"/>
    <w:next w:val="DarkList-Accent6"/>
    <w:uiPriority w:val="70"/>
    <w:rsid w:val="006508A9"/>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3">
    <w:name w:val="Index Heading3"/>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2">
    <w:name w:val="Dark List - Accent 62"/>
    <w:basedOn w:val="TableNormal"/>
    <w:next w:val="DarkList-Accent6"/>
    <w:uiPriority w:val="70"/>
    <w:rsid w:val="006508A9"/>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4">
    <w:name w:val="Index Heading4"/>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3">
    <w:name w:val="Dark List - Accent 63"/>
    <w:basedOn w:val="TableNormal"/>
    <w:next w:val="DarkList-Accent6"/>
    <w:uiPriority w:val="70"/>
    <w:rsid w:val="006508A9"/>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6508A9"/>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6508A9"/>
    <w:rPr>
      <w:rFonts w:eastAsiaTheme="minorHAnsi"/>
      <w:sz w:val="22"/>
    </w:rPr>
  </w:style>
  <w:style w:type="paragraph" w:customStyle="1" w:styleId="3GPPAgreements">
    <w:name w:val="3GPP Agreements"/>
    <w:basedOn w:val="Normal"/>
    <w:link w:val="3GPPAgreementsChar"/>
    <w:qFormat/>
    <w:rsid w:val="006508A9"/>
    <w:pPr>
      <w:widowControl/>
      <w:numPr>
        <w:numId w:val="32"/>
      </w:numPr>
      <w:spacing w:before="60" w:after="60" w:line="256" w:lineRule="auto"/>
    </w:pPr>
    <w:rPr>
      <w:rFonts w:eastAsiaTheme="minorHAnsi"/>
      <w:sz w:val="22"/>
    </w:rPr>
  </w:style>
  <w:style w:type="character" w:customStyle="1" w:styleId="3GPPTextChar">
    <w:name w:val="3GPP Text Char"/>
    <w:link w:val="3GPPText"/>
    <w:qFormat/>
    <w:locked/>
    <w:rsid w:val="006508A9"/>
  </w:style>
  <w:style w:type="paragraph" w:customStyle="1" w:styleId="3GPPText">
    <w:name w:val="3GPP Text"/>
    <w:basedOn w:val="Normal"/>
    <w:link w:val="3GPPTextChar"/>
    <w:qFormat/>
    <w:rsid w:val="006508A9"/>
    <w:pPr>
      <w:widowControl/>
      <w:spacing w:before="120" w:after="160" w:line="256" w:lineRule="auto"/>
    </w:pPr>
  </w:style>
  <w:style w:type="table" w:customStyle="1" w:styleId="2">
    <w:name w:val="网格型2"/>
    <w:basedOn w:val="TableNormal"/>
    <w:next w:val="TableGrid"/>
    <w:rsid w:val="006508A9"/>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6508A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6508A9"/>
    <w:rPr>
      <w:rFonts w:ascii="Times New Roman" w:eastAsia="Malgun Gothic" w:hAnsi="Times New Roman" w:cs="Batang"/>
      <w:kern w:val="0"/>
      <w:sz w:val="20"/>
      <w:szCs w:val="20"/>
      <w:lang w:val="en-GB" w:eastAsia="en-US"/>
    </w:rPr>
  </w:style>
  <w:style w:type="character" w:customStyle="1" w:styleId="normaltextrun">
    <w:name w:val="normaltextrun"/>
    <w:qFormat/>
    <w:rsid w:val="005960DD"/>
  </w:style>
  <w:style w:type="character" w:customStyle="1" w:styleId="14">
    <w:name w:val="批注文字 字符1"/>
    <w:qFormat/>
    <w:rsid w:val="00192D2B"/>
    <w:rPr>
      <w:rFonts w:ascii="Times New Roman" w:eastAsia="SimSun" w:hAnsi="Times New Roman" w:cs="Times New Roman"/>
      <w:kern w:val="0"/>
      <w:sz w:val="24"/>
      <w:szCs w:val="20"/>
    </w:rPr>
  </w:style>
  <w:style w:type="character" w:customStyle="1" w:styleId="B4Char">
    <w:name w:val="B4 Char"/>
    <w:link w:val="B4"/>
    <w:rsid w:val="00B77D17"/>
    <w:rPr>
      <w:rFonts w:ascii="Times New Roman" w:eastAsia="SimSun" w:hAnsi="Times New Roman" w:cs="Times New Roman"/>
      <w:kern w:val="0"/>
      <w:sz w:val="20"/>
      <w:szCs w:val="20"/>
      <w:lang w:val="en-GB" w:eastAsia="en-US"/>
    </w:rPr>
  </w:style>
  <w:style w:type="character" w:customStyle="1" w:styleId="B5Char">
    <w:name w:val="B5 Char"/>
    <w:link w:val="B5"/>
    <w:rsid w:val="00B77D17"/>
    <w:rPr>
      <w:rFonts w:ascii="Times New Roman" w:eastAsia="SimSun" w:hAnsi="Times New Roman" w:cs="Times New Roman"/>
      <w:kern w:val="0"/>
      <w:sz w:val="20"/>
      <w:szCs w:val="20"/>
      <w:lang w:val="en-GB" w:eastAsia="en-US"/>
    </w:rPr>
  </w:style>
  <w:style w:type="table" w:customStyle="1" w:styleId="30">
    <w:name w:val="网格型3"/>
    <w:basedOn w:val="TableNormal"/>
    <w:next w:val="TableGrid"/>
    <w:uiPriority w:val="59"/>
    <w:qFormat/>
    <w:rsid w:val="00B92BA3"/>
    <w:pPr>
      <w:widowControl w:val="0"/>
      <w:wordWrap w:val="0"/>
      <w:autoSpaceDE w:val="0"/>
      <w:autoSpaceDN w:val="0"/>
      <w:jc w:val="both"/>
    </w:pPr>
    <w:rPr>
      <w:rFonts w:ascii="Times New Roman" w:eastAsia="Batang"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uiPriority w:val="59"/>
    <w:qFormat/>
    <w:rsid w:val="00AA1B10"/>
    <w:pPr>
      <w:widowControl w:val="0"/>
      <w:wordWrap w:val="0"/>
      <w:autoSpaceDE w:val="0"/>
      <w:autoSpaceDN w:val="0"/>
      <w:jc w:val="both"/>
    </w:pPr>
    <w:rPr>
      <w:rFonts w:ascii="Times New Roman" w:eastAsia="Batang"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37049532">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06434403">
      <w:bodyDiv w:val="1"/>
      <w:marLeft w:val="0"/>
      <w:marRight w:val="0"/>
      <w:marTop w:val="0"/>
      <w:marBottom w:val="0"/>
      <w:divBdr>
        <w:top w:val="none" w:sz="0" w:space="0" w:color="auto"/>
        <w:left w:val="none" w:sz="0" w:space="0" w:color="auto"/>
        <w:bottom w:val="none" w:sz="0" w:space="0" w:color="auto"/>
        <w:right w:val="none" w:sz="0" w:space="0" w:color="auto"/>
      </w:divBdr>
      <w:divsChild>
        <w:div w:id="803890080">
          <w:marLeft w:val="0"/>
          <w:marRight w:val="0"/>
          <w:marTop w:val="0"/>
          <w:marBottom w:val="0"/>
          <w:divBdr>
            <w:top w:val="none" w:sz="0" w:space="0" w:color="auto"/>
            <w:left w:val="none" w:sz="0" w:space="0" w:color="auto"/>
            <w:bottom w:val="none" w:sz="0" w:space="0" w:color="auto"/>
            <w:right w:val="none" w:sz="0" w:space="0" w:color="auto"/>
          </w:divBdr>
        </w:div>
      </w:divsChild>
    </w:div>
    <w:div w:id="133956400">
      <w:bodyDiv w:val="1"/>
      <w:marLeft w:val="0"/>
      <w:marRight w:val="0"/>
      <w:marTop w:val="0"/>
      <w:marBottom w:val="0"/>
      <w:divBdr>
        <w:top w:val="none" w:sz="0" w:space="0" w:color="auto"/>
        <w:left w:val="none" w:sz="0" w:space="0" w:color="auto"/>
        <w:bottom w:val="none" w:sz="0" w:space="0" w:color="auto"/>
        <w:right w:val="none" w:sz="0" w:space="0" w:color="auto"/>
      </w:divBdr>
      <w:divsChild>
        <w:div w:id="472716988">
          <w:marLeft w:val="547"/>
          <w:marRight w:val="0"/>
          <w:marTop w:val="0"/>
          <w:marBottom w:val="0"/>
          <w:divBdr>
            <w:top w:val="none" w:sz="0" w:space="0" w:color="auto"/>
            <w:left w:val="none" w:sz="0" w:space="0" w:color="auto"/>
            <w:bottom w:val="none" w:sz="0" w:space="0" w:color="auto"/>
            <w:right w:val="none" w:sz="0" w:space="0" w:color="auto"/>
          </w:divBdr>
        </w:div>
        <w:div w:id="1323192186">
          <w:marLeft w:val="547"/>
          <w:marRight w:val="0"/>
          <w:marTop w:val="0"/>
          <w:marBottom w:val="0"/>
          <w:divBdr>
            <w:top w:val="none" w:sz="0" w:space="0" w:color="auto"/>
            <w:left w:val="none" w:sz="0" w:space="0" w:color="auto"/>
            <w:bottom w:val="none" w:sz="0" w:space="0" w:color="auto"/>
            <w:right w:val="none" w:sz="0" w:space="0" w:color="auto"/>
          </w:divBdr>
        </w:div>
        <w:div w:id="1636255507">
          <w:marLeft w:val="547"/>
          <w:marRight w:val="0"/>
          <w:marTop w:val="0"/>
          <w:marBottom w:val="0"/>
          <w:divBdr>
            <w:top w:val="none" w:sz="0" w:space="0" w:color="auto"/>
            <w:left w:val="none" w:sz="0" w:space="0" w:color="auto"/>
            <w:bottom w:val="none" w:sz="0" w:space="0" w:color="auto"/>
            <w:right w:val="none" w:sz="0" w:space="0" w:color="auto"/>
          </w:divBdr>
        </w:div>
      </w:divsChild>
    </w:div>
    <w:div w:id="152455213">
      <w:bodyDiv w:val="1"/>
      <w:marLeft w:val="0"/>
      <w:marRight w:val="0"/>
      <w:marTop w:val="0"/>
      <w:marBottom w:val="0"/>
      <w:divBdr>
        <w:top w:val="none" w:sz="0" w:space="0" w:color="auto"/>
        <w:left w:val="none" w:sz="0" w:space="0" w:color="auto"/>
        <w:bottom w:val="none" w:sz="0" w:space="0" w:color="auto"/>
        <w:right w:val="none" w:sz="0" w:space="0" w:color="auto"/>
      </w:divBdr>
      <w:divsChild>
        <w:div w:id="1496531756">
          <w:marLeft w:val="461"/>
          <w:marRight w:val="0"/>
          <w:marTop w:val="77"/>
          <w:marBottom w:val="38"/>
          <w:divBdr>
            <w:top w:val="none" w:sz="0" w:space="0" w:color="auto"/>
            <w:left w:val="none" w:sz="0" w:space="0" w:color="auto"/>
            <w:bottom w:val="none" w:sz="0" w:space="0" w:color="auto"/>
            <w:right w:val="none" w:sz="0" w:space="0" w:color="auto"/>
          </w:divBdr>
        </w:div>
      </w:divsChild>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191847659">
      <w:bodyDiv w:val="1"/>
      <w:marLeft w:val="0"/>
      <w:marRight w:val="0"/>
      <w:marTop w:val="0"/>
      <w:marBottom w:val="0"/>
      <w:divBdr>
        <w:top w:val="none" w:sz="0" w:space="0" w:color="auto"/>
        <w:left w:val="none" w:sz="0" w:space="0" w:color="auto"/>
        <w:bottom w:val="none" w:sz="0" w:space="0" w:color="auto"/>
        <w:right w:val="none" w:sz="0" w:space="0" w:color="auto"/>
      </w:divBdr>
    </w:div>
    <w:div w:id="220531084">
      <w:bodyDiv w:val="1"/>
      <w:marLeft w:val="0"/>
      <w:marRight w:val="0"/>
      <w:marTop w:val="0"/>
      <w:marBottom w:val="0"/>
      <w:divBdr>
        <w:top w:val="none" w:sz="0" w:space="0" w:color="auto"/>
        <w:left w:val="none" w:sz="0" w:space="0" w:color="auto"/>
        <w:bottom w:val="none" w:sz="0" w:space="0" w:color="auto"/>
        <w:right w:val="none" w:sz="0" w:space="0" w:color="auto"/>
      </w:divBdr>
      <w:divsChild>
        <w:div w:id="726761441">
          <w:marLeft w:val="1166"/>
          <w:marRight w:val="0"/>
          <w:marTop w:val="0"/>
          <w:marBottom w:val="0"/>
          <w:divBdr>
            <w:top w:val="none" w:sz="0" w:space="0" w:color="auto"/>
            <w:left w:val="none" w:sz="0" w:space="0" w:color="auto"/>
            <w:bottom w:val="none" w:sz="0" w:space="0" w:color="auto"/>
            <w:right w:val="none" w:sz="0" w:space="0" w:color="auto"/>
          </w:divBdr>
        </w:div>
      </w:divsChild>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818886594">
          <w:marLeft w:val="691"/>
          <w:marRight w:val="0"/>
          <w:marTop w:val="86"/>
          <w:marBottom w:val="43"/>
          <w:divBdr>
            <w:top w:val="none" w:sz="0" w:space="0" w:color="auto"/>
            <w:left w:val="none" w:sz="0" w:space="0" w:color="auto"/>
            <w:bottom w:val="none" w:sz="0" w:space="0" w:color="auto"/>
            <w:right w:val="none" w:sz="0" w:space="0" w:color="auto"/>
          </w:divBdr>
        </w:div>
        <w:div w:id="1021280164">
          <w:marLeft w:val="346"/>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455756200">
      <w:bodyDiv w:val="1"/>
      <w:marLeft w:val="0"/>
      <w:marRight w:val="0"/>
      <w:marTop w:val="0"/>
      <w:marBottom w:val="0"/>
      <w:divBdr>
        <w:top w:val="none" w:sz="0" w:space="0" w:color="auto"/>
        <w:left w:val="none" w:sz="0" w:space="0" w:color="auto"/>
        <w:bottom w:val="none" w:sz="0" w:space="0" w:color="auto"/>
        <w:right w:val="none" w:sz="0" w:space="0" w:color="auto"/>
      </w:divBdr>
    </w:div>
    <w:div w:id="467944203">
      <w:bodyDiv w:val="1"/>
      <w:marLeft w:val="0"/>
      <w:marRight w:val="0"/>
      <w:marTop w:val="0"/>
      <w:marBottom w:val="0"/>
      <w:divBdr>
        <w:top w:val="none" w:sz="0" w:space="0" w:color="auto"/>
        <w:left w:val="none" w:sz="0" w:space="0" w:color="auto"/>
        <w:bottom w:val="none" w:sz="0" w:space="0" w:color="auto"/>
        <w:right w:val="none" w:sz="0" w:space="0" w:color="auto"/>
      </w:divBdr>
    </w:div>
    <w:div w:id="483359536">
      <w:bodyDiv w:val="1"/>
      <w:marLeft w:val="0"/>
      <w:marRight w:val="0"/>
      <w:marTop w:val="0"/>
      <w:marBottom w:val="0"/>
      <w:divBdr>
        <w:top w:val="none" w:sz="0" w:space="0" w:color="auto"/>
        <w:left w:val="none" w:sz="0" w:space="0" w:color="auto"/>
        <w:bottom w:val="none" w:sz="0" w:space="0" w:color="auto"/>
        <w:right w:val="none" w:sz="0" w:space="0" w:color="auto"/>
      </w:divBdr>
    </w:div>
    <w:div w:id="516239096">
      <w:bodyDiv w:val="1"/>
      <w:marLeft w:val="0"/>
      <w:marRight w:val="0"/>
      <w:marTop w:val="0"/>
      <w:marBottom w:val="0"/>
      <w:divBdr>
        <w:top w:val="none" w:sz="0" w:space="0" w:color="auto"/>
        <w:left w:val="none" w:sz="0" w:space="0" w:color="auto"/>
        <w:bottom w:val="none" w:sz="0" w:space="0" w:color="auto"/>
        <w:right w:val="none" w:sz="0" w:space="0" w:color="auto"/>
      </w:divBdr>
    </w:div>
    <w:div w:id="522018059">
      <w:bodyDiv w:val="1"/>
      <w:marLeft w:val="0"/>
      <w:marRight w:val="0"/>
      <w:marTop w:val="0"/>
      <w:marBottom w:val="0"/>
      <w:divBdr>
        <w:top w:val="none" w:sz="0" w:space="0" w:color="auto"/>
        <w:left w:val="none" w:sz="0" w:space="0" w:color="auto"/>
        <w:bottom w:val="none" w:sz="0" w:space="0" w:color="auto"/>
        <w:right w:val="none" w:sz="0" w:space="0" w:color="auto"/>
      </w:divBdr>
      <w:divsChild>
        <w:div w:id="310335548">
          <w:marLeft w:val="547"/>
          <w:marRight w:val="0"/>
          <w:marTop w:val="0"/>
          <w:marBottom w:val="0"/>
          <w:divBdr>
            <w:top w:val="none" w:sz="0" w:space="0" w:color="auto"/>
            <w:left w:val="none" w:sz="0" w:space="0" w:color="auto"/>
            <w:bottom w:val="none" w:sz="0" w:space="0" w:color="auto"/>
            <w:right w:val="none" w:sz="0" w:space="0" w:color="auto"/>
          </w:divBdr>
        </w:div>
        <w:div w:id="1697660666">
          <w:marLeft w:val="547"/>
          <w:marRight w:val="0"/>
          <w:marTop w:val="0"/>
          <w:marBottom w:val="0"/>
          <w:divBdr>
            <w:top w:val="none" w:sz="0" w:space="0" w:color="auto"/>
            <w:left w:val="none" w:sz="0" w:space="0" w:color="auto"/>
            <w:bottom w:val="none" w:sz="0" w:space="0" w:color="auto"/>
            <w:right w:val="none" w:sz="0" w:space="0" w:color="auto"/>
          </w:divBdr>
        </w:div>
      </w:divsChild>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54182769">
      <w:bodyDiv w:val="1"/>
      <w:marLeft w:val="0"/>
      <w:marRight w:val="0"/>
      <w:marTop w:val="0"/>
      <w:marBottom w:val="0"/>
      <w:divBdr>
        <w:top w:val="none" w:sz="0" w:space="0" w:color="auto"/>
        <w:left w:val="none" w:sz="0" w:space="0" w:color="auto"/>
        <w:bottom w:val="none" w:sz="0" w:space="0" w:color="auto"/>
        <w:right w:val="none" w:sz="0" w:space="0" w:color="auto"/>
      </w:divBdr>
      <w:divsChild>
        <w:div w:id="525408964">
          <w:marLeft w:val="922"/>
          <w:marRight w:val="0"/>
          <w:marTop w:val="86"/>
          <w:marBottom w:val="43"/>
          <w:divBdr>
            <w:top w:val="none" w:sz="0" w:space="0" w:color="auto"/>
            <w:left w:val="none" w:sz="0" w:space="0" w:color="auto"/>
            <w:bottom w:val="none" w:sz="0" w:space="0" w:color="auto"/>
            <w:right w:val="none" w:sz="0" w:space="0" w:color="auto"/>
          </w:divBdr>
        </w:div>
        <w:div w:id="1690836734">
          <w:marLeft w:val="922"/>
          <w:marRight w:val="0"/>
          <w:marTop w:val="86"/>
          <w:marBottom w:val="43"/>
          <w:divBdr>
            <w:top w:val="none" w:sz="0" w:space="0" w:color="auto"/>
            <w:left w:val="none" w:sz="0" w:space="0" w:color="auto"/>
            <w:bottom w:val="none" w:sz="0" w:space="0" w:color="auto"/>
            <w:right w:val="none" w:sz="0" w:space="0" w:color="auto"/>
          </w:divBdr>
        </w:div>
        <w:div w:id="1743717724">
          <w:marLeft w:val="922"/>
          <w:marRight w:val="0"/>
          <w:marTop w:val="86"/>
          <w:marBottom w:val="43"/>
          <w:divBdr>
            <w:top w:val="none" w:sz="0" w:space="0" w:color="auto"/>
            <w:left w:val="none" w:sz="0" w:space="0" w:color="auto"/>
            <w:bottom w:val="none" w:sz="0" w:space="0" w:color="auto"/>
            <w:right w:val="none" w:sz="0" w:space="0" w:color="auto"/>
          </w:divBdr>
        </w:div>
        <w:div w:id="1969898585">
          <w:marLeft w:val="922"/>
          <w:marRight w:val="0"/>
          <w:marTop w:val="86"/>
          <w:marBottom w:val="43"/>
          <w:divBdr>
            <w:top w:val="none" w:sz="0" w:space="0" w:color="auto"/>
            <w:left w:val="none" w:sz="0" w:space="0" w:color="auto"/>
            <w:bottom w:val="none" w:sz="0" w:space="0" w:color="auto"/>
            <w:right w:val="none" w:sz="0" w:space="0" w:color="auto"/>
          </w:divBdr>
        </w:div>
      </w:divsChild>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704215815">
      <w:bodyDiv w:val="1"/>
      <w:marLeft w:val="0"/>
      <w:marRight w:val="0"/>
      <w:marTop w:val="0"/>
      <w:marBottom w:val="0"/>
      <w:divBdr>
        <w:top w:val="none" w:sz="0" w:space="0" w:color="auto"/>
        <w:left w:val="none" w:sz="0" w:space="0" w:color="auto"/>
        <w:bottom w:val="none" w:sz="0" w:space="0" w:color="auto"/>
        <w:right w:val="none" w:sz="0" w:space="0" w:color="auto"/>
      </w:divBdr>
      <w:divsChild>
        <w:div w:id="1039278070">
          <w:marLeft w:val="461"/>
          <w:marRight w:val="0"/>
          <w:marTop w:val="77"/>
          <w:marBottom w:val="38"/>
          <w:divBdr>
            <w:top w:val="none" w:sz="0" w:space="0" w:color="auto"/>
            <w:left w:val="none" w:sz="0" w:space="0" w:color="auto"/>
            <w:bottom w:val="none" w:sz="0" w:space="0" w:color="auto"/>
            <w:right w:val="none" w:sz="0" w:space="0" w:color="auto"/>
          </w:divBdr>
        </w:div>
      </w:divsChild>
    </w:div>
    <w:div w:id="706443857">
      <w:bodyDiv w:val="1"/>
      <w:marLeft w:val="0"/>
      <w:marRight w:val="0"/>
      <w:marTop w:val="0"/>
      <w:marBottom w:val="0"/>
      <w:divBdr>
        <w:top w:val="none" w:sz="0" w:space="0" w:color="auto"/>
        <w:left w:val="none" w:sz="0" w:space="0" w:color="auto"/>
        <w:bottom w:val="none" w:sz="0" w:space="0" w:color="auto"/>
        <w:right w:val="none" w:sz="0" w:space="0" w:color="auto"/>
      </w:divBdr>
      <w:divsChild>
        <w:div w:id="114567389">
          <w:marLeft w:val="0"/>
          <w:marRight w:val="0"/>
          <w:marTop w:val="0"/>
          <w:marBottom w:val="0"/>
          <w:divBdr>
            <w:top w:val="none" w:sz="0" w:space="0" w:color="auto"/>
            <w:left w:val="none" w:sz="0" w:space="0" w:color="auto"/>
            <w:bottom w:val="none" w:sz="0" w:space="0" w:color="auto"/>
            <w:right w:val="none" w:sz="0" w:space="0" w:color="auto"/>
          </w:divBdr>
        </w:div>
      </w:divsChild>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 w:id="1474255128">
          <w:marLeft w:val="461"/>
          <w:marRight w:val="0"/>
          <w:marTop w:val="115"/>
          <w:marBottom w:val="58"/>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54695742">
      <w:bodyDiv w:val="1"/>
      <w:marLeft w:val="0"/>
      <w:marRight w:val="0"/>
      <w:marTop w:val="0"/>
      <w:marBottom w:val="0"/>
      <w:divBdr>
        <w:top w:val="none" w:sz="0" w:space="0" w:color="auto"/>
        <w:left w:val="none" w:sz="0" w:space="0" w:color="auto"/>
        <w:bottom w:val="none" w:sz="0" w:space="0" w:color="auto"/>
        <w:right w:val="none" w:sz="0" w:space="0" w:color="auto"/>
      </w:divBdr>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397169609">
      <w:bodyDiv w:val="1"/>
      <w:marLeft w:val="0"/>
      <w:marRight w:val="0"/>
      <w:marTop w:val="0"/>
      <w:marBottom w:val="0"/>
      <w:divBdr>
        <w:top w:val="none" w:sz="0" w:space="0" w:color="auto"/>
        <w:left w:val="none" w:sz="0" w:space="0" w:color="auto"/>
        <w:bottom w:val="none" w:sz="0" w:space="0" w:color="auto"/>
        <w:right w:val="none" w:sz="0" w:space="0" w:color="auto"/>
      </w:divBdr>
      <w:divsChild>
        <w:div w:id="288636342">
          <w:marLeft w:val="547"/>
          <w:marRight w:val="0"/>
          <w:marTop w:val="0"/>
          <w:marBottom w:val="0"/>
          <w:divBdr>
            <w:top w:val="none" w:sz="0" w:space="0" w:color="auto"/>
            <w:left w:val="none" w:sz="0" w:space="0" w:color="auto"/>
            <w:bottom w:val="none" w:sz="0" w:space="0" w:color="auto"/>
            <w:right w:val="none" w:sz="0" w:space="0" w:color="auto"/>
          </w:divBdr>
        </w:div>
        <w:div w:id="1296447504">
          <w:marLeft w:val="547"/>
          <w:marRight w:val="0"/>
          <w:marTop w:val="0"/>
          <w:marBottom w:val="0"/>
          <w:divBdr>
            <w:top w:val="none" w:sz="0" w:space="0" w:color="auto"/>
            <w:left w:val="none" w:sz="0" w:space="0" w:color="auto"/>
            <w:bottom w:val="none" w:sz="0" w:space="0" w:color="auto"/>
            <w:right w:val="none" w:sz="0" w:space="0" w:color="auto"/>
          </w:divBdr>
        </w:div>
        <w:div w:id="1653753825">
          <w:marLeft w:val="547"/>
          <w:marRight w:val="0"/>
          <w:marTop w:val="0"/>
          <w:marBottom w:val="0"/>
          <w:divBdr>
            <w:top w:val="none" w:sz="0" w:space="0" w:color="auto"/>
            <w:left w:val="none" w:sz="0" w:space="0" w:color="auto"/>
            <w:bottom w:val="none" w:sz="0" w:space="0" w:color="auto"/>
            <w:right w:val="none" w:sz="0" w:space="0" w:color="auto"/>
          </w:divBdr>
        </w:div>
      </w:divsChild>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sChild>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42049134">
          <w:marLeft w:val="1195"/>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619680815">
          <w:marLeft w:val="691"/>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sChild>
    </w:div>
    <w:div w:id="1675260092">
      <w:bodyDiv w:val="1"/>
      <w:marLeft w:val="0"/>
      <w:marRight w:val="0"/>
      <w:marTop w:val="0"/>
      <w:marBottom w:val="0"/>
      <w:divBdr>
        <w:top w:val="none" w:sz="0" w:space="0" w:color="auto"/>
        <w:left w:val="none" w:sz="0" w:space="0" w:color="auto"/>
        <w:bottom w:val="none" w:sz="0" w:space="0" w:color="auto"/>
        <w:right w:val="none" w:sz="0" w:space="0" w:color="auto"/>
      </w:divBdr>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806849374">
      <w:bodyDiv w:val="1"/>
      <w:marLeft w:val="0"/>
      <w:marRight w:val="0"/>
      <w:marTop w:val="0"/>
      <w:marBottom w:val="0"/>
      <w:divBdr>
        <w:top w:val="none" w:sz="0" w:space="0" w:color="auto"/>
        <w:left w:val="none" w:sz="0" w:space="0" w:color="auto"/>
        <w:bottom w:val="none" w:sz="0" w:space="0" w:color="auto"/>
        <w:right w:val="none" w:sz="0" w:space="0" w:color="auto"/>
      </w:divBdr>
      <w:divsChild>
        <w:div w:id="93789304">
          <w:marLeft w:val="1541"/>
          <w:marRight w:val="0"/>
          <w:marTop w:val="80"/>
          <w:marBottom w:val="80"/>
          <w:divBdr>
            <w:top w:val="none" w:sz="0" w:space="0" w:color="auto"/>
            <w:left w:val="none" w:sz="0" w:space="0" w:color="auto"/>
            <w:bottom w:val="none" w:sz="0" w:space="0" w:color="auto"/>
            <w:right w:val="none" w:sz="0" w:space="0" w:color="auto"/>
          </w:divBdr>
        </w:div>
        <w:div w:id="209273179">
          <w:marLeft w:val="1541"/>
          <w:marRight w:val="0"/>
          <w:marTop w:val="80"/>
          <w:marBottom w:val="80"/>
          <w:divBdr>
            <w:top w:val="none" w:sz="0" w:space="0" w:color="auto"/>
            <w:left w:val="none" w:sz="0" w:space="0" w:color="auto"/>
            <w:bottom w:val="none" w:sz="0" w:space="0" w:color="auto"/>
            <w:right w:val="none" w:sz="0" w:space="0" w:color="auto"/>
          </w:divBdr>
        </w:div>
        <w:div w:id="241108295">
          <w:marLeft w:val="994"/>
          <w:marRight w:val="0"/>
          <w:marTop w:val="80"/>
          <w:marBottom w:val="80"/>
          <w:divBdr>
            <w:top w:val="none" w:sz="0" w:space="0" w:color="auto"/>
            <w:left w:val="none" w:sz="0" w:space="0" w:color="auto"/>
            <w:bottom w:val="none" w:sz="0" w:space="0" w:color="auto"/>
            <w:right w:val="none" w:sz="0" w:space="0" w:color="auto"/>
          </w:divBdr>
        </w:div>
        <w:div w:id="605115087">
          <w:marLeft w:val="1541"/>
          <w:marRight w:val="0"/>
          <w:marTop w:val="80"/>
          <w:marBottom w:val="80"/>
          <w:divBdr>
            <w:top w:val="none" w:sz="0" w:space="0" w:color="auto"/>
            <w:left w:val="none" w:sz="0" w:space="0" w:color="auto"/>
            <w:bottom w:val="none" w:sz="0" w:space="0" w:color="auto"/>
            <w:right w:val="none" w:sz="0" w:space="0" w:color="auto"/>
          </w:divBdr>
        </w:div>
        <w:div w:id="638994109">
          <w:marLeft w:val="994"/>
          <w:marRight w:val="0"/>
          <w:marTop w:val="80"/>
          <w:marBottom w:val="80"/>
          <w:divBdr>
            <w:top w:val="none" w:sz="0" w:space="0" w:color="auto"/>
            <w:left w:val="none" w:sz="0" w:space="0" w:color="auto"/>
            <w:bottom w:val="none" w:sz="0" w:space="0" w:color="auto"/>
            <w:right w:val="none" w:sz="0" w:space="0" w:color="auto"/>
          </w:divBdr>
        </w:div>
        <w:div w:id="712922664">
          <w:marLeft w:val="994"/>
          <w:marRight w:val="0"/>
          <w:marTop w:val="80"/>
          <w:marBottom w:val="80"/>
          <w:divBdr>
            <w:top w:val="none" w:sz="0" w:space="0" w:color="auto"/>
            <w:left w:val="none" w:sz="0" w:space="0" w:color="auto"/>
            <w:bottom w:val="none" w:sz="0" w:space="0" w:color="auto"/>
            <w:right w:val="none" w:sz="0" w:space="0" w:color="auto"/>
          </w:divBdr>
        </w:div>
        <w:div w:id="1001663593">
          <w:marLeft w:val="1541"/>
          <w:marRight w:val="0"/>
          <w:marTop w:val="80"/>
          <w:marBottom w:val="80"/>
          <w:divBdr>
            <w:top w:val="none" w:sz="0" w:space="0" w:color="auto"/>
            <w:left w:val="none" w:sz="0" w:space="0" w:color="auto"/>
            <w:bottom w:val="none" w:sz="0" w:space="0" w:color="auto"/>
            <w:right w:val="none" w:sz="0" w:space="0" w:color="auto"/>
          </w:divBdr>
        </w:div>
        <w:div w:id="1191139685">
          <w:marLeft w:val="1541"/>
          <w:marRight w:val="0"/>
          <w:marTop w:val="80"/>
          <w:marBottom w:val="80"/>
          <w:divBdr>
            <w:top w:val="none" w:sz="0" w:space="0" w:color="auto"/>
            <w:left w:val="none" w:sz="0" w:space="0" w:color="auto"/>
            <w:bottom w:val="none" w:sz="0" w:space="0" w:color="auto"/>
            <w:right w:val="none" w:sz="0" w:space="0" w:color="auto"/>
          </w:divBdr>
        </w:div>
        <w:div w:id="1577587159">
          <w:marLeft w:val="994"/>
          <w:marRight w:val="0"/>
          <w:marTop w:val="80"/>
          <w:marBottom w:val="80"/>
          <w:divBdr>
            <w:top w:val="none" w:sz="0" w:space="0" w:color="auto"/>
            <w:left w:val="none" w:sz="0" w:space="0" w:color="auto"/>
            <w:bottom w:val="none" w:sz="0" w:space="0" w:color="auto"/>
            <w:right w:val="none" w:sz="0" w:space="0" w:color="auto"/>
          </w:divBdr>
        </w:div>
        <w:div w:id="1655723108">
          <w:marLeft w:val="994"/>
          <w:marRight w:val="0"/>
          <w:marTop w:val="80"/>
          <w:marBottom w:val="80"/>
          <w:divBdr>
            <w:top w:val="none" w:sz="0" w:space="0" w:color="auto"/>
            <w:left w:val="none" w:sz="0" w:space="0" w:color="auto"/>
            <w:bottom w:val="none" w:sz="0" w:space="0" w:color="auto"/>
            <w:right w:val="none" w:sz="0" w:space="0" w:color="auto"/>
          </w:divBdr>
        </w:div>
        <w:div w:id="1787430128">
          <w:marLeft w:val="1541"/>
          <w:marRight w:val="0"/>
          <w:marTop w:val="80"/>
          <w:marBottom w:val="80"/>
          <w:divBdr>
            <w:top w:val="none" w:sz="0" w:space="0" w:color="auto"/>
            <w:left w:val="none" w:sz="0" w:space="0" w:color="auto"/>
            <w:bottom w:val="none" w:sz="0" w:space="0" w:color="auto"/>
            <w:right w:val="none" w:sz="0" w:space="0" w:color="auto"/>
          </w:divBdr>
        </w:div>
      </w:divsChild>
    </w:div>
    <w:div w:id="1830515981">
      <w:bodyDiv w:val="1"/>
      <w:marLeft w:val="0"/>
      <w:marRight w:val="0"/>
      <w:marTop w:val="0"/>
      <w:marBottom w:val="0"/>
      <w:divBdr>
        <w:top w:val="none" w:sz="0" w:space="0" w:color="auto"/>
        <w:left w:val="none" w:sz="0" w:space="0" w:color="auto"/>
        <w:bottom w:val="none" w:sz="0" w:space="0" w:color="auto"/>
        <w:right w:val="none" w:sz="0" w:space="0" w:color="auto"/>
      </w:divBdr>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856731173">
      <w:bodyDiv w:val="1"/>
      <w:marLeft w:val="0"/>
      <w:marRight w:val="0"/>
      <w:marTop w:val="0"/>
      <w:marBottom w:val="0"/>
      <w:divBdr>
        <w:top w:val="none" w:sz="0" w:space="0" w:color="auto"/>
        <w:left w:val="none" w:sz="0" w:space="0" w:color="auto"/>
        <w:bottom w:val="none" w:sz="0" w:space="0" w:color="auto"/>
        <w:right w:val="none" w:sz="0" w:space="0" w:color="auto"/>
      </w:divBdr>
      <w:divsChild>
        <w:div w:id="1582638025">
          <w:marLeft w:val="547"/>
          <w:marRight w:val="0"/>
          <w:marTop w:val="0"/>
          <w:marBottom w:val="0"/>
          <w:divBdr>
            <w:top w:val="none" w:sz="0" w:space="0" w:color="auto"/>
            <w:left w:val="none" w:sz="0" w:space="0" w:color="auto"/>
            <w:bottom w:val="none" w:sz="0" w:space="0" w:color="auto"/>
            <w:right w:val="none" w:sz="0" w:space="0" w:color="auto"/>
          </w:divBdr>
        </w:div>
        <w:div w:id="2000228363">
          <w:marLeft w:val="547"/>
          <w:marRight w:val="0"/>
          <w:marTop w:val="0"/>
          <w:marBottom w:val="0"/>
          <w:divBdr>
            <w:top w:val="none" w:sz="0" w:space="0" w:color="auto"/>
            <w:left w:val="none" w:sz="0" w:space="0" w:color="auto"/>
            <w:bottom w:val="none" w:sz="0" w:space="0" w:color="auto"/>
            <w:right w:val="none" w:sz="0" w:space="0" w:color="auto"/>
          </w:divBdr>
        </w:div>
      </w:divsChild>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870260027">
          <w:marLeft w:val="691"/>
          <w:marRight w:val="0"/>
          <w:marTop w:val="86"/>
          <w:marBottom w:val="43"/>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1252204979">
          <w:marLeft w:val="346"/>
          <w:marRight w:val="0"/>
          <w:marTop w:val="96"/>
          <w:marBottom w:val="48"/>
          <w:divBdr>
            <w:top w:val="none" w:sz="0" w:space="0" w:color="auto"/>
            <w:left w:val="none" w:sz="0" w:space="0" w:color="auto"/>
            <w:bottom w:val="none" w:sz="0" w:space="0" w:color="auto"/>
            <w:right w:val="none" w:sz="0" w:space="0" w:color="auto"/>
          </w:divBdr>
        </w:div>
      </w:divsChild>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1997144621">
      <w:bodyDiv w:val="1"/>
      <w:marLeft w:val="0"/>
      <w:marRight w:val="0"/>
      <w:marTop w:val="0"/>
      <w:marBottom w:val="0"/>
      <w:divBdr>
        <w:top w:val="none" w:sz="0" w:space="0" w:color="auto"/>
        <w:left w:val="none" w:sz="0" w:space="0" w:color="auto"/>
        <w:bottom w:val="none" w:sz="0" w:space="0" w:color="auto"/>
        <w:right w:val="none" w:sz="0" w:space="0" w:color="auto"/>
      </w:divBdr>
    </w:div>
    <w:div w:id="2011986769">
      <w:bodyDiv w:val="1"/>
      <w:marLeft w:val="0"/>
      <w:marRight w:val="0"/>
      <w:marTop w:val="0"/>
      <w:marBottom w:val="0"/>
      <w:divBdr>
        <w:top w:val="none" w:sz="0" w:space="0" w:color="auto"/>
        <w:left w:val="none" w:sz="0" w:space="0" w:color="auto"/>
        <w:bottom w:val="none" w:sz="0" w:space="0" w:color="auto"/>
        <w:right w:val="none" w:sz="0" w:space="0" w:color="auto"/>
      </w:divBdr>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689373988">
          <w:marLeft w:val="346"/>
          <w:marRight w:val="0"/>
          <w:marTop w:val="86"/>
          <w:marBottom w:val="43"/>
          <w:divBdr>
            <w:top w:val="none" w:sz="0" w:space="0" w:color="auto"/>
            <w:left w:val="none" w:sz="0" w:space="0" w:color="auto"/>
            <w:bottom w:val="none" w:sz="0" w:space="0" w:color="auto"/>
            <w:right w:val="none" w:sz="0" w:space="0" w:color="auto"/>
          </w:divBdr>
        </w:div>
        <w:div w:id="1220435022">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1660</Words>
  <Characters>9463</Characters>
  <DocSecurity>0</DocSecurity>
  <Lines>78</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11101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dcterms:created xsi:type="dcterms:W3CDTF">2022-01-05T08:30:00Z</dcterms:created>
  <dcterms:modified xsi:type="dcterms:W3CDTF">2023-11-02T09:41:00Z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2022-09-27T08:01:27Z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a81392ec-48bb-436a-b6b9-e728a94266b0</vt:lpwstr>
  </property>
  <property fmtid="{D5CDD505-2E9C-101B-9397-08002B2CF9AE}" pid="8" name="MSIP_Label_a7295cc1-d279-42ac-ab4d-3b0f4fece050_ContentBits">
    <vt:lpwstr>0</vt:lpwstr>
  </property>
</Properties>
</file>